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4FD" w:rsidRPr="005D5FB6" w:rsidRDefault="00F25B98">
      <w:pPr>
        <w:spacing w:line="360" w:lineRule="auto"/>
        <w:jc w:val="right"/>
        <w:rPr>
          <w:lang w:val="pt-PT"/>
        </w:rPr>
      </w:pPr>
      <w:bookmarkStart w:id="0" w:name="_GoBack"/>
      <w:bookmarkEnd w:id="0"/>
      <w:r w:rsidRPr="005D5FB6">
        <w:rPr>
          <w:rFonts w:ascii="Cambria Bold" w:hAnsi="Cambria Bold"/>
          <w:b/>
          <w:lang w:val="pt-PT"/>
        </w:rPr>
        <w:t>Anexa nr. 15</w:t>
      </w:r>
    </w:p>
    <w:p w:rsidR="005514FD" w:rsidRPr="005D5FB6" w:rsidRDefault="00F25B98">
      <w:pPr>
        <w:spacing w:line="360" w:lineRule="auto"/>
        <w:rPr>
          <w:lang w:val="pt-PT"/>
        </w:rPr>
      </w:pPr>
      <w:r w:rsidRPr="005D5FB6">
        <w:rPr>
          <w:rFonts w:ascii="Cambria Bold Italic" w:hAnsi="Cambria Bold Italic"/>
          <w:b/>
          <w:i/>
          <w:sz w:val="29"/>
          <w:lang w:val="pt-PT"/>
        </w:rPr>
        <w:t>F1 - Fișa de verificare a criteriilor de eligibilitate și de selecție locale</w:t>
      </w:r>
    </w:p>
    <w:p w:rsidR="005514FD" w:rsidRPr="005D5FB6" w:rsidRDefault="00F25B98">
      <w:pPr>
        <w:spacing w:line="60" w:lineRule="auto"/>
        <w:ind w:firstLine="493"/>
        <w:rPr>
          <w:lang w:val="pt-PT"/>
        </w:rPr>
      </w:pPr>
      <w:r w:rsidRPr="005D5FB6">
        <w:rPr>
          <w:rFonts w:ascii="Cambria" w:hAnsi="Cambria"/>
          <w:lang w:val="pt-PT"/>
        </w:rPr>
        <w:t> </w:t>
      </w:r>
    </w:p>
    <w:p w:rsidR="005514FD" w:rsidRPr="005D5FB6" w:rsidRDefault="00F25B98">
      <w:pPr>
        <w:spacing w:line="264" w:lineRule="auto"/>
        <w:rPr>
          <w:lang w:val="pt-PT"/>
        </w:rPr>
      </w:pPr>
      <w:r w:rsidRPr="005D5FB6">
        <w:rPr>
          <w:rFonts w:ascii="Cambria" w:hAnsi="Cambria"/>
          <w:lang w:val="pt-PT"/>
        </w:rPr>
        <w:t>Nr. autorizație GAL </w:t>
      </w:r>
      <w:r w:rsidRPr="005D5FB6">
        <w:rPr>
          <w:rFonts w:ascii="Cambria Bold" w:hAnsi="Cambria Bold"/>
          <w:b/>
          <w:lang w:val="pt-PT"/>
        </w:rPr>
        <w:t>1</w:t>
      </w:r>
    </w:p>
    <w:p w:rsidR="005514FD" w:rsidRPr="005D5FB6" w:rsidRDefault="00F25B98">
      <w:pPr>
        <w:spacing w:line="264" w:lineRule="auto"/>
        <w:rPr>
          <w:lang w:val="pt-PT"/>
        </w:rPr>
      </w:pPr>
      <w:r w:rsidRPr="005D5FB6">
        <w:rPr>
          <w:rFonts w:ascii="Cambria" w:hAnsi="Cambria"/>
          <w:lang w:val="pt-PT"/>
        </w:rPr>
        <w:t>Denumire parteneriat/GAL </w:t>
      </w:r>
      <w:r w:rsidRPr="005D5FB6">
        <w:rPr>
          <w:rFonts w:ascii="Cambria Bold" w:hAnsi="Cambria Bold"/>
          <w:b/>
          <w:lang w:val="pt-PT"/>
        </w:rPr>
        <w:t>Asociatia Grupul de Actiune Locala "Tara Nasaudului"</w:t>
      </w:r>
    </w:p>
    <w:p w:rsidR="005514FD" w:rsidRPr="005D5FB6" w:rsidRDefault="00F25B98">
      <w:pPr>
        <w:spacing w:line="264" w:lineRule="auto"/>
        <w:rPr>
          <w:lang w:val="pt-PT"/>
        </w:rPr>
      </w:pPr>
      <w:r w:rsidRPr="005D5FB6">
        <w:rPr>
          <w:rFonts w:ascii="Cambria" w:hAnsi="Cambria"/>
          <w:lang w:val="pt-PT"/>
        </w:rPr>
        <w:t>Denumire intervenție </w:t>
      </w:r>
      <w:r w:rsidRPr="005D5FB6">
        <w:rPr>
          <w:rFonts w:ascii="Cambria Bold" w:hAnsi="Cambria Bold"/>
          <w:b/>
          <w:lang w:val="pt-PT"/>
        </w:rPr>
        <w:t xml:space="preserve">Investiţii în producerea și folosirea </w:t>
      </w:r>
      <w:r w:rsidRPr="005D5FB6">
        <w:rPr>
          <w:rFonts w:ascii="Cambria Bold" w:hAnsi="Cambria Bold"/>
          <w:b/>
          <w:lang w:val="pt-PT"/>
        </w:rPr>
        <w:t>energiei din surse regenerabile</w:t>
      </w:r>
    </w:p>
    <w:p w:rsidR="005514FD" w:rsidRPr="005D5FB6" w:rsidRDefault="00F25B98">
      <w:pPr>
        <w:spacing w:line="264" w:lineRule="auto"/>
        <w:rPr>
          <w:lang w:val="pt-PT"/>
        </w:rPr>
      </w:pPr>
      <w:r w:rsidRPr="005D5FB6">
        <w:rPr>
          <w:rFonts w:ascii="Cambria" w:hAnsi="Cambria"/>
          <w:lang w:val="pt-PT"/>
        </w:rPr>
        <w:t>Data de lansare a sesiunii </w:t>
      </w:r>
      <w:r w:rsidRPr="005D5FB6">
        <w:rPr>
          <w:rFonts w:ascii="Cambria" w:hAnsi="Cambria"/>
          <w:color w:val="8F8F8F"/>
          <w:lang w:val="pt-PT"/>
        </w:rPr>
        <w:t>_ _ _ _ _ _ _ _ _ _ _ _ _ _ _ _ _ _ _ _ _ _ _ _ _ _ _ _ _ _ _ _ _ _</w:t>
      </w:r>
    </w:p>
    <w:p w:rsidR="005514FD" w:rsidRPr="005D5FB6" w:rsidRDefault="00F25B98">
      <w:pPr>
        <w:spacing w:line="264" w:lineRule="auto"/>
        <w:rPr>
          <w:lang w:val="pt-PT"/>
        </w:rPr>
      </w:pPr>
      <w:r w:rsidRPr="005D5FB6">
        <w:rPr>
          <w:rFonts w:ascii="Cambria" w:hAnsi="Cambria"/>
          <w:lang w:val="pt-PT"/>
        </w:rPr>
        <w:t>Denumirea proiectului </w:t>
      </w:r>
      <w:r w:rsidRPr="005D5FB6">
        <w:rPr>
          <w:rFonts w:ascii="Cambria" w:hAnsi="Cambria"/>
          <w:color w:val="8F8F8F"/>
          <w:lang w:val="pt-PT"/>
        </w:rPr>
        <w:t>_ _ _ _ _ _ _ _ _ _ _ _ _ _ _ _ _ _ _ _ _ _ _ _ _ _ _ _ _ _ _ _ _ _ _ _</w:t>
      </w:r>
    </w:p>
    <w:p w:rsidR="005514FD" w:rsidRPr="005D5FB6" w:rsidRDefault="00F25B98">
      <w:pPr>
        <w:spacing w:line="264" w:lineRule="auto"/>
        <w:rPr>
          <w:lang w:val="pt-PT"/>
        </w:rPr>
      </w:pPr>
      <w:r w:rsidRPr="005D5FB6">
        <w:rPr>
          <w:rFonts w:ascii="Cambria" w:hAnsi="Cambria"/>
          <w:lang w:val="pt-PT"/>
        </w:rPr>
        <w:t>Solicitantul </w:t>
      </w:r>
      <w:r w:rsidRPr="005D5FB6">
        <w:rPr>
          <w:rFonts w:ascii="Cambria" w:hAnsi="Cambria"/>
          <w:color w:val="8F8F8F"/>
          <w:lang w:val="pt-PT"/>
        </w:rPr>
        <w:t xml:space="preserve">_ _ _ _ _ _ _ _ _ _ _ </w:t>
      </w:r>
      <w:r w:rsidRPr="005D5FB6">
        <w:rPr>
          <w:rFonts w:ascii="Cambria" w:hAnsi="Cambria"/>
          <w:color w:val="8F8F8F"/>
          <w:lang w:val="pt-PT"/>
        </w:rPr>
        <w:t>_ _ _ _ _ _ _ _ _ _ _ _ _ _ _ _ _ _ _ _ _ _ _ _ _ _ _ _ _ _ _ _ _</w:t>
      </w:r>
    </w:p>
    <w:p w:rsidR="005514FD" w:rsidRPr="005D5FB6" w:rsidRDefault="00F25B98">
      <w:pPr>
        <w:spacing w:line="264" w:lineRule="auto"/>
        <w:rPr>
          <w:lang w:val="pt-PT"/>
        </w:rPr>
      </w:pPr>
      <w:r w:rsidRPr="005D5FB6">
        <w:rPr>
          <w:rFonts w:ascii="Cambria" w:hAnsi="Cambria"/>
          <w:lang w:val="pt-PT"/>
        </w:rPr>
        <w:t>Data depunerii proiectului </w:t>
      </w:r>
      <w:r w:rsidRPr="005D5FB6">
        <w:rPr>
          <w:rFonts w:ascii="Cambria" w:hAnsi="Cambria"/>
          <w:color w:val="8F8F8F"/>
          <w:lang w:val="pt-PT"/>
        </w:rPr>
        <w:t>_ _ _ _ _ _ _ _ _ _ _ _ _ _ _ _ _ _ _ _ _ _ _ _ _ _ _ _ _ _ _ _ _</w:t>
      </w:r>
    </w:p>
    <w:p w:rsidR="005514FD" w:rsidRPr="005D5FB6" w:rsidRDefault="00F25B98">
      <w:pPr>
        <w:spacing w:line="264" w:lineRule="auto"/>
        <w:rPr>
          <w:lang w:val="pt-PT"/>
        </w:rPr>
      </w:pPr>
      <w:r w:rsidRPr="005D5FB6">
        <w:rPr>
          <w:rFonts w:ascii="Cambria" w:hAnsi="Cambria"/>
          <w:lang w:val="pt-PT"/>
        </w:rPr>
        <w:t>Valoarea publică nerambursabilă a proiectului </w:t>
      </w:r>
      <w:r w:rsidRPr="005D5FB6">
        <w:rPr>
          <w:rFonts w:ascii="Cambria" w:hAnsi="Cambria"/>
          <w:color w:val="8F8F8F"/>
          <w:lang w:val="pt-PT"/>
        </w:rPr>
        <w:t>_ _ _ _ _ _ _ _ _ _ _ _ _ _ _ _ _ _ _</w:t>
      </w:r>
    </w:p>
    <w:p w:rsidR="005514FD" w:rsidRDefault="00F25B98">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w:t>
      </w:r>
      <w:r>
        <w:rPr>
          <w:rFonts w:ascii="Cambria" w:hAnsi="Cambria"/>
        </w:rPr>
        <w:t>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rsidR="005514FD" w:rsidRDefault="00F25B98">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65"/>
        <w:gridCol w:w="3377"/>
        <w:gridCol w:w="846"/>
        <w:gridCol w:w="847"/>
        <w:gridCol w:w="3281"/>
      </w:tblGrid>
      <w:tr w:rsidR="005514FD">
        <w:tc>
          <w:tcPr>
            <w:tcW w:w="400" w:type="pct"/>
            <w:shd w:val="clear" w:color="auto" w:fill="214F7D"/>
            <w:vAlign w:val="center"/>
          </w:tcPr>
          <w:p w:rsidR="005514FD" w:rsidRDefault="00F25B98">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rsidR="005514FD" w:rsidRDefault="00F25B98">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rsidR="005514FD" w:rsidRDefault="00F25B98">
            <w:pPr>
              <w:keepNext/>
              <w:jc w:val="center"/>
            </w:pPr>
            <w:r>
              <w:rPr>
                <w:rFonts w:ascii="Cambria Bold" w:hAnsi="Cambria Bold"/>
                <w:b/>
                <w:color w:val="FFFFFF"/>
              </w:rPr>
              <w:t>DA</w:t>
            </w:r>
          </w:p>
        </w:tc>
        <w:tc>
          <w:tcPr>
            <w:tcW w:w="500" w:type="pct"/>
            <w:shd w:val="clear" w:color="auto" w:fill="214F7D"/>
            <w:vAlign w:val="center"/>
          </w:tcPr>
          <w:p w:rsidR="005514FD" w:rsidRDefault="00F25B98">
            <w:pPr>
              <w:keepNext/>
              <w:jc w:val="center"/>
            </w:pPr>
            <w:r>
              <w:rPr>
                <w:rFonts w:ascii="Cambria Bold" w:hAnsi="Cambria Bold"/>
                <w:b/>
                <w:color w:val="FFFFFF"/>
              </w:rPr>
              <w:t>NU</w:t>
            </w:r>
          </w:p>
        </w:tc>
        <w:tc>
          <w:tcPr>
            <w:tcW w:w="0" w:type="auto"/>
            <w:shd w:val="clear" w:color="auto" w:fill="214F7D"/>
            <w:vAlign w:val="center"/>
          </w:tcPr>
          <w:p w:rsidR="005514FD" w:rsidRDefault="00F25B98">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5514FD" w:rsidRPr="005D5FB6">
        <w:trPr>
          <w:trHeight w:val="2700"/>
        </w:trPr>
        <w:tc>
          <w:tcPr>
            <w:tcW w:w="0" w:type="auto"/>
            <w:gridSpan w:val="5"/>
            <w:shd w:val="clear" w:color="auto" w:fill="757575"/>
            <w:vAlign w:val="center"/>
          </w:tcPr>
          <w:p w:rsidR="005514FD" w:rsidRPr="005D5FB6" w:rsidRDefault="00F25B98">
            <w:pPr>
              <w:ind w:left="197" w:right="197" w:firstLine="493"/>
              <w:jc w:val="center"/>
              <w:rPr>
                <w:lang w:val="pt-PT"/>
              </w:rPr>
            </w:pPr>
            <w:r w:rsidRPr="005D5FB6">
              <w:rPr>
                <w:rFonts w:ascii="Cambria" w:hAnsi="Cambria"/>
                <w:color w:val="FFFFFF"/>
                <w:lang w:val="pt-PT"/>
              </w:rPr>
              <w:t>Dacă sunt îndeplinite toate condițiile de mai jos, se va bifa</w:t>
            </w:r>
            <w:r w:rsidRPr="005D5FB6">
              <w:rPr>
                <w:rFonts w:ascii="Cambria Bold" w:hAnsi="Cambria Bold"/>
                <w:b/>
                <w:color w:val="FFFFFF"/>
                <w:lang w:val="pt-PT"/>
              </w:rPr>
              <w:t> DA </w:t>
            </w:r>
            <w:r w:rsidRPr="005D5FB6">
              <w:rPr>
                <w:rFonts w:ascii="Cambria" w:hAnsi="Cambria"/>
                <w:color w:val="FFFFFF"/>
                <w:lang w:val="pt-PT"/>
              </w:rPr>
              <w:t xml:space="preserve">în fișa de verificare a criteriilor de </w:t>
            </w:r>
            <w:r w:rsidRPr="005D5FB6">
              <w:rPr>
                <w:rFonts w:ascii="Cambria" w:hAnsi="Cambria"/>
                <w:color w:val="FFFFFF"/>
                <w:lang w:val="pt-PT"/>
              </w:rPr>
              <w:t>eligibilitate. În cazul în care sunt identificate neconcordanțe, se va solicita remedierea situației conform cerințelor din Ghidul Solicitantului. În cazul în care solicitantul nu remediază neconcordanța semnalată, se va bifa</w:t>
            </w:r>
            <w:r w:rsidRPr="005D5FB6">
              <w:rPr>
                <w:rFonts w:ascii="Cambria Bold" w:hAnsi="Cambria Bold"/>
                <w:b/>
                <w:color w:val="FFFFFF"/>
                <w:lang w:val="pt-PT"/>
              </w:rPr>
              <w:t> NU </w:t>
            </w:r>
            <w:r w:rsidRPr="005D5FB6">
              <w:rPr>
                <w:rFonts w:ascii="Cambria" w:hAnsi="Cambria"/>
                <w:color w:val="FFFFFF"/>
                <w:lang w:val="pt-PT"/>
              </w:rPr>
              <w:t>ș</w:t>
            </w:r>
            <w:r w:rsidRPr="005D5FB6">
              <w:rPr>
                <w:rFonts w:ascii="Cambria" w:hAnsi="Cambria"/>
                <w:color w:val="FFFFFF"/>
                <w:lang w:val="pt-PT"/>
              </w:rPr>
              <w:t>i se va menționa acest asp</w:t>
            </w:r>
            <w:r w:rsidRPr="005D5FB6">
              <w:rPr>
                <w:rFonts w:ascii="Cambria" w:hAnsi="Cambria"/>
                <w:color w:val="FFFFFF"/>
                <w:lang w:val="pt-PT"/>
              </w:rPr>
              <w:t>ect la rubrica, alături de justificarea privind neîndeplinirea criteriului. În cazul în care situația este remediată, la rubrica</w:t>
            </w:r>
            <w:r w:rsidRPr="005D5FB6">
              <w:rPr>
                <w:rFonts w:ascii="Cambria Bold" w:hAnsi="Cambria Bold"/>
                <w:b/>
                <w:color w:val="FFFFFF"/>
                <w:lang w:val="pt-PT"/>
              </w:rPr>
              <w:t> Observații </w:t>
            </w:r>
            <w:r w:rsidRPr="005D5FB6">
              <w:rPr>
                <w:rFonts w:ascii="Cambria" w:hAnsi="Cambria"/>
                <w:color w:val="FFFFFF"/>
                <w:lang w:val="pt-PT"/>
              </w:rPr>
              <w:t>se va specifica mențiunea</w:t>
            </w:r>
            <w:r w:rsidRPr="005D5FB6">
              <w:rPr>
                <w:rFonts w:ascii="Cambria Bold" w:hAnsi="Cambria Bold"/>
                <w:b/>
                <w:color w:val="FFFFFF"/>
                <w:lang w:val="pt-PT"/>
              </w:rPr>
              <w:t> Criteriul este îndeplinit ca urmare a răspunsului la solicitarea de clarificări </w:t>
            </w:r>
            <w:r w:rsidRPr="005D5FB6">
              <w:rPr>
                <w:rFonts w:ascii="Cambria" w:hAnsi="Cambria"/>
                <w:color w:val="FFFFFF"/>
                <w:lang w:val="pt-PT"/>
              </w:rPr>
              <w:t>ș</w:t>
            </w:r>
            <w:r w:rsidRPr="005D5FB6">
              <w:rPr>
                <w:rFonts w:ascii="Cambria" w:hAnsi="Cambria"/>
                <w:color w:val="FFFFFF"/>
                <w:lang w:val="pt-PT"/>
              </w:rPr>
              <w:t xml:space="preserve">i se va </w:t>
            </w:r>
            <w:r w:rsidRPr="005D5FB6">
              <w:rPr>
                <w:rFonts w:ascii="Cambria" w:hAnsi="Cambria"/>
                <w:color w:val="FFFFFF"/>
                <w:lang w:val="pt-PT"/>
              </w:rPr>
              <w:t>bifa</w:t>
            </w:r>
            <w:r w:rsidRPr="005D5FB6">
              <w:rPr>
                <w:rFonts w:ascii="Cambria Bold" w:hAnsi="Cambria Bold"/>
                <w:b/>
                <w:color w:val="FFFFFF"/>
                <w:lang w:val="pt-PT"/>
              </w:rPr>
              <w:t> DA</w:t>
            </w:r>
            <w:r w:rsidRPr="005D5FB6">
              <w:rPr>
                <w:rFonts w:ascii="Cambria" w:hAnsi="Cambria"/>
                <w:color w:val="FFFFFF"/>
                <w:lang w:val="pt-PT"/>
              </w:rPr>
              <w:t>.</w:t>
            </w:r>
          </w:p>
        </w:tc>
      </w:tr>
      <w:tr w:rsidR="005514FD" w:rsidRPr="005D5FB6">
        <w:trPr>
          <w:trHeight w:val="540"/>
        </w:trPr>
        <w:tc>
          <w:tcPr>
            <w:tcW w:w="0" w:type="auto"/>
            <w:vMerge w:val="restart"/>
            <w:vAlign w:val="center"/>
          </w:tcPr>
          <w:p w:rsidR="005514FD" w:rsidRDefault="00F25B98">
            <w:r>
              <w:rPr>
                <w:rFonts w:ascii="Cambria Bold" w:hAnsi="Cambria Bold"/>
                <w:b/>
                <w:color w:val="1B4167"/>
              </w:rPr>
              <w:t>EG 1</w:t>
            </w:r>
          </w:p>
        </w:tc>
        <w:tc>
          <w:tcPr>
            <w:tcW w:w="0" w:type="auto"/>
            <w:vAlign w:val="center"/>
          </w:tcPr>
          <w:p w:rsidR="005514FD" w:rsidRPr="005D5FB6" w:rsidRDefault="00F25B98">
            <w:pPr>
              <w:rPr>
                <w:lang w:val="pt-PT"/>
              </w:rPr>
            </w:pPr>
            <w:r w:rsidRPr="005D5FB6">
              <w:rPr>
                <w:rFonts w:ascii="Cambria Bold" w:hAnsi="Cambria Bold"/>
                <w:b/>
                <w:color w:val="1B4167"/>
                <w:lang w:val="pt-PT"/>
              </w:rPr>
              <w:t>Sediul social și punctul/punctele</w:t>
            </w:r>
            <w:r w:rsidR="009A0829">
              <w:rPr>
                <w:rFonts w:ascii="Cambria Bold" w:hAnsi="Cambria Bold"/>
                <w:b/>
                <w:color w:val="1B4167"/>
                <w:lang w:val="pt-PT"/>
              </w:rPr>
              <w:t xml:space="preserve"> </w:t>
            </w:r>
            <w:r w:rsidRPr="005D5FB6">
              <w:rPr>
                <w:rFonts w:ascii="Cambria Bold" w:hAnsi="Cambria Bold"/>
                <w:b/>
                <w:color w:val="1B4167"/>
                <w:lang w:val="pt-PT"/>
              </w:rPr>
              <w:t>de lucru trebuie să fie situate în</w:t>
            </w:r>
            <w:r w:rsidR="009A0829">
              <w:rPr>
                <w:rFonts w:ascii="Cambria Bold" w:hAnsi="Cambria Bold"/>
                <w:b/>
                <w:color w:val="1B4167"/>
                <w:lang w:val="pt-PT"/>
              </w:rPr>
              <w:t xml:space="preserve"> </w:t>
            </w:r>
            <w:r w:rsidRPr="005D5FB6">
              <w:rPr>
                <w:rFonts w:ascii="Cambria Bold" w:hAnsi="Cambria Bold"/>
                <w:b/>
                <w:color w:val="1B4167"/>
                <w:lang w:val="pt-PT"/>
              </w:rPr>
              <w:t>teritoriul GAL iar activitatea va fi 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 xml:space="preserve">Se verifică:- Cererea de finantare- documente inființare- certificate ONRC, CUIMetodologie- Expertul verifică dacă sediul social și punctul/punctele de lucruprezentate în documentele </w:t>
            </w:r>
            <w:r w:rsidRPr="005D5FB6">
              <w:rPr>
                <w:rFonts w:ascii="Cambria" w:hAnsi="Cambria"/>
                <w:lang w:val="pt-PT"/>
              </w:rPr>
              <w:lastRenderedPageBreak/>
              <w:t>de înființare sunt situate în teritoriul GAL.iar din descrierea investiți</w:t>
            </w:r>
            <w:r w:rsidRPr="005D5FB6">
              <w:rPr>
                <w:rFonts w:ascii="Cambria" w:hAnsi="Cambria"/>
                <w:lang w:val="pt-PT"/>
              </w:rPr>
              <w:t>ei reiese ca activitatea/activitatile pentru care se solicita finantarea va/vor fi desfășurată/desfasurate în teritoriul GAL.Dacă din analiza documentelor depuse cerinte̦le nu sunt indeplinitecererea de finanțare va fi declarată neeligibilă</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2</w:t>
            </w:r>
          </w:p>
        </w:tc>
        <w:tc>
          <w:tcPr>
            <w:tcW w:w="0" w:type="auto"/>
            <w:vAlign w:val="center"/>
          </w:tcPr>
          <w:p w:rsidR="005514FD" w:rsidRPr="005D5FB6" w:rsidRDefault="00F25B98">
            <w:pPr>
              <w:rPr>
                <w:lang w:val="pt-PT"/>
              </w:rPr>
            </w:pPr>
            <w:r w:rsidRPr="005D5FB6">
              <w:rPr>
                <w:rFonts w:ascii="Cambria Bold" w:hAnsi="Cambria Bold"/>
                <w:b/>
                <w:color w:val="1B4167"/>
                <w:lang w:val="pt-PT"/>
              </w:rPr>
              <w:t xml:space="preserve">Codul </w:t>
            </w:r>
            <w:r w:rsidRPr="005D5FB6">
              <w:rPr>
                <w:rFonts w:ascii="Cambria Bold" w:hAnsi="Cambria Bold"/>
                <w:b/>
                <w:color w:val="1B4167"/>
                <w:lang w:val="pt-PT"/>
              </w:rPr>
              <w:t>CAEN pentru care solicită</w:t>
            </w:r>
            <w:r w:rsidR="009A0829">
              <w:rPr>
                <w:rFonts w:ascii="Cambria Bold" w:hAnsi="Cambria Bold"/>
                <w:b/>
                <w:color w:val="1B4167"/>
                <w:lang w:val="pt-PT"/>
              </w:rPr>
              <w:t xml:space="preserve"> </w:t>
            </w:r>
            <w:r w:rsidRPr="005D5FB6">
              <w:rPr>
                <w:rFonts w:ascii="Cambria Bold" w:hAnsi="Cambria Bold"/>
                <w:b/>
                <w:color w:val="1B4167"/>
                <w:lang w:val="pt-PT"/>
              </w:rPr>
              <w:t>finanţare este eligibil în cadrul</w:t>
            </w:r>
            <w:r w:rsidR="009A0829">
              <w:rPr>
                <w:rFonts w:ascii="Cambria Bold" w:hAnsi="Cambria Bold"/>
                <w:b/>
                <w:color w:val="1B4167"/>
                <w:lang w:val="pt-PT"/>
              </w:rPr>
              <w:t xml:space="preserve"> </w:t>
            </w:r>
            <w:r w:rsidRPr="005D5FB6">
              <w:rPr>
                <w:rFonts w:ascii="Cambria Bold" w:hAnsi="Cambria Bold"/>
                <w:b/>
                <w:color w:val="1B4167"/>
                <w:lang w:val="pt-PT"/>
              </w:rPr>
              <w:t>apelului de proiecte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Se verifică:- Cererea de finantare și documentele descriptive atașateacesteia(Memoriu justificativ, Studiu de fezabilitate, Documentație deavizare a lucrărilor de intervenții, după caz.)- documente inființare- certificate ONRC, CUIMetodologieExpertul verif</w:t>
            </w:r>
            <w:r w:rsidRPr="005D5FB6">
              <w:rPr>
                <w:rFonts w:ascii="Cambria" w:hAnsi="Cambria"/>
                <w:lang w:val="pt-PT"/>
              </w:rPr>
              <w:t>ică daca din documentele prezentate reiese ca activitatea/activitatile pentru care se solicita finantarea se regăseşte/regasesc în Anexa -coduri CAEN atașate la Ghidul Solicitantului.Sunt eligibile proiectele care propun activităţi aferente unuia sau maimu</w:t>
            </w:r>
            <w:r w:rsidRPr="005D5FB6">
              <w:rPr>
                <w:rFonts w:ascii="Cambria" w:hAnsi="Cambria"/>
                <w:lang w:val="pt-PT"/>
              </w:rPr>
              <w:t xml:space="preserve">ltor coduri CAEN incluse in Anexa coduri CAEN– maximum 5 coduri, în situația în care aceste activități se completează, dezvoltă sau se optimizează reciproc.În cazul în care se propun mai multe coduri CAEN (maxim 5), toateacestea trebuie sa se regăsescă în </w:t>
            </w:r>
            <w:r w:rsidRPr="005D5FB6">
              <w:rPr>
                <w:rFonts w:ascii="Cambria" w:hAnsi="Cambria"/>
                <w:lang w:val="pt-PT"/>
              </w:rPr>
              <w:t xml:space="preserve">Anexa coduri CAEN eligibile și safacă parte obligatoriu din aceeaşi categorie de activitate.Expertul </w:t>
            </w:r>
            <w:r w:rsidRPr="005D5FB6">
              <w:rPr>
                <w:rFonts w:ascii="Cambria" w:hAnsi="Cambria"/>
                <w:lang w:val="pt-PT"/>
              </w:rPr>
              <w:lastRenderedPageBreak/>
              <w:t>verifică daca codurile CAEN aferente activitaților propuseprin proiect se completează, dezvoltă sau se optimizează reciproc.Nu se acceptă în cadrul unui pr</w:t>
            </w:r>
            <w:r w:rsidRPr="005D5FB6">
              <w:rPr>
                <w:rFonts w:ascii="Cambria" w:hAnsi="Cambria"/>
                <w:lang w:val="pt-PT"/>
              </w:rPr>
              <w:t>oiect activităţi multiple care nu suntdin aceeaşi categorie de activitate.Expertul verifică dacă activitațile aferente codurilor CAEN propuseprin proiect fac parte din aceeasi categorie. În cazul în care se constată că nu aparțin aceleași categorii de acti</w:t>
            </w:r>
            <w:r w:rsidRPr="005D5FB6">
              <w:rPr>
                <w:rFonts w:ascii="Cambria" w:hAnsi="Cambria"/>
                <w:lang w:val="pt-PT"/>
              </w:rPr>
              <w:t>vitate, cererea de finanţare este neeligibilă.</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trPr>
          <w:trHeight w:val="540"/>
        </w:trPr>
        <w:tc>
          <w:tcPr>
            <w:tcW w:w="0" w:type="auto"/>
            <w:vMerge w:val="restart"/>
            <w:vAlign w:val="center"/>
          </w:tcPr>
          <w:p w:rsidR="005514FD" w:rsidRDefault="00F25B98">
            <w:r>
              <w:rPr>
                <w:rFonts w:ascii="Cambria Bold" w:hAnsi="Cambria Bold"/>
                <w:b/>
                <w:color w:val="1B4167"/>
              </w:rPr>
              <w:t>EG 3</w:t>
            </w:r>
          </w:p>
        </w:tc>
        <w:tc>
          <w:tcPr>
            <w:tcW w:w="0" w:type="auto"/>
            <w:vAlign w:val="center"/>
          </w:tcPr>
          <w:p w:rsidR="005514FD" w:rsidRDefault="00F25B98">
            <w:r>
              <w:rPr>
                <w:rFonts w:ascii="Cambria Bold" w:hAnsi="Cambria Bold"/>
                <w:b/>
                <w:color w:val="1B4167"/>
              </w:rPr>
              <w:t xml:space="preserve">Au capital social integral </w:t>
            </w:r>
            <w:proofErr w:type="spellStart"/>
            <w:r>
              <w:rPr>
                <w:rFonts w:ascii="Cambria Bold" w:hAnsi="Cambria Bold"/>
                <w:b/>
                <w:color w:val="1B4167"/>
              </w:rPr>
              <w:t>privat</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trPr>
                <w:trHeight w:val="420"/>
                <w:jc w:val="center"/>
              </w:trPr>
              <w:tc>
                <w:tcPr>
                  <w:tcW w:w="0" w:type="auto"/>
                  <w:shd w:val="clear" w:color="auto" w:fill="DDDDDD"/>
                  <w:vAlign w:val="center"/>
                </w:tcPr>
                <w:p w:rsidR="005514FD" w:rsidRDefault="00F25B98">
                  <w:pPr>
                    <w:keepNext/>
                    <w:jc w:val="center"/>
                  </w:pPr>
                  <w:r>
                    <w:rPr>
                      <w:rFonts w:ascii="Cambria" w:hAnsi="Cambria"/>
                    </w:rPr>
                    <w:t> </w:t>
                  </w:r>
                </w:p>
              </w:tc>
            </w:tr>
          </w:tbl>
          <w:p w:rsidR="005514FD" w:rsidRDefault="005514F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trPr>
                <w:trHeight w:val="420"/>
                <w:jc w:val="center"/>
              </w:trPr>
              <w:tc>
                <w:tcPr>
                  <w:tcW w:w="0" w:type="auto"/>
                  <w:shd w:val="clear" w:color="auto" w:fill="DDDDDD"/>
                  <w:vAlign w:val="center"/>
                </w:tcPr>
                <w:p w:rsidR="005514FD" w:rsidRDefault="00F25B98">
                  <w:pPr>
                    <w:keepNext/>
                    <w:jc w:val="center"/>
                  </w:pPr>
                  <w:r>
                    <w:rPr>
                      <w:rFonts w:ascii="Cambria" w:hAnsi="Cambria"/>
                    </w:rPr>
                    <w:t> </w:t>
                  </w:r>
                </w:p>
              </w:tc>
            </w:tr>
          </w:tbl>
          <w:p w:rsidR="005514FD" w:rsidRDefault="005514FD"/>
        </w:tc>
        <w:tc>
          <w:tcPr>
            <w:tcW w:w="0" w:type="auto"/>
            <w:vMerge w:val="restart"/>
          </w:tcPr>
          <w:p w:rsidR="005514FD" w:rsidRDefault="005514FD"/>
        </w:tc>
      </w:tr>
      <w:tr w:rsidR="005514FD" w:rsidRPr="005D5FB6">
        <w:tc>
          <w:tcPr>
            <w:tcW w:w="0" w:type="dxa"/>
            <w:vMerge/>
          </w:tcPr>
          <w:p w:rsidR="005514FD" w:rsidRDefault="005514FD"/>
        </w:tc>
        <w:tc>
          <w:tcPr>
            <w:tcW w:w="0" w:type="auto"/>
          </w:tcPr>
          <w:p w:rsidR="005514FD" w:rsidRPr="005D5FB6" w:rsidRDefault="00F25B98">
            <w:pPr>
              <w:rPr>
                <w:lang w:val="pt-PT"/>
              </w:rPr>
            </w:pPr>
            <w:r w:rsidRPr="005D5FB6">
              <w:rPr>
                <w:rFonts w:ascii="Cambria" w:hAnsi="Cambria"/>
                <w:lang w:val="pt-PT"/>
              </w:rPr>
              <w:t xml:space="preserve">Se verifică:- Cererea de finantare- documente inființare- certificate ONRC, CUIMetodologieExpertul verifică daca capitalul social al solicitantului este </w:t>
            </w:r>
            <w:r w:rsidRPr="005D5FB6">
              <w:rPr>
                <w:rFonts w:ascii="Cambria" w:hAnsi="Cambria"/>
                <w:lang w:val="pt-PT"/>
              </w:rPr>
              <w:t>deținut întotalitate de investitori privați, fără participarea statului sau a altorentități publice. Toate acțiunile sau părțile sociale ale solicitantuluisunt deținute de persoane fizice sau juridice private.Dacă din analiza documentelor depuse cerinte̦le</w:t>
            </w:r>
            <w:r w:rsidRPr="005D5FB6">
              <w:rPr>
                <w:rFonts w:ascii="Cambria" w:hAnsi="Cambria"/>
                <w:lang w:val="pt-PT"/>
              </w:rPr>
              <w:t xml:space="preserve"> nu sunt indeplinitecererea de finanțare va fi declarată neeligibilă.</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4</w:t>
            </w:r>
          </w:p>
        </w:tc>
        <w:tc>
          <w:tcPr>
            <w:tcW w:w="0" w:type="auto"/>
            <w:vAlign w:val="center"/>
          </w:tcPr>
          <w:p w:rsidR="005514FD" w:rsidRPr="005D5FB6" w:rsidRDefault="00F25B98">
            <w:pPr>
              <w:rPr>
                <w:lang w:val="pt-PT"/>
              </w:rPr>
            </w:pPr>
            <w:r w:rsidRPr="005D5FB6">
              <w:rPr>
                <w:rFonts w:ascii="Cambria Bold" w:hAnsi="Cambria Bold"/>
                <w:b/>
                <w:color w:val="1B4167"/>
                <w:lang w:val="pt-PT"/>
              </w:rPr>
              <w:t>Nu au datorii la bugetul general</w:t>
            </w:r>
            <w:r w:rsidR="009A0829">
              <w:rPr>
                <w:rFonts w:ascii="Cambria Bold" w:hAnsi="Cambria Bold"/>
                <w:b/>
                <w:color w:val="1B4167"/>
                <w:lang w:val="pt-PT"/>
              </w:rPr>
              <w:t xml:space="preserve"> </w:t>
            </w:r>
            <w:r w:rsidRPr="005D5FB6">
              <w:rPr>
                <w:rFonts w:ascii="Cambria Bold" w:hAnsi="Cambria Bold"/>
                <w:b/>
                <w:color w:val="1B4167"/>
                <w:lang w:val="pt-PT"/>
              </w:rPr>
              <w:t>consolidat şi la bugetele locale, atât pentru sediul social, cât şi pentru toate punctele de lucru, după caz;</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 xml:space="preserve">Se verifică:- cererea de finanțare- existența documentelor doveditoare privind datoria la bugetul localemise de administrațiile </w:t>
            </w:r>
            <w:r w:rsidRPr="005D5FB6">
              <w:rPr>
                <w:rFonts w:ascii="Cambria" w:hAnsi="Cambria"/>
                <w:lang w:val="pt-PT"/>
              </w:rPr>
              <w:lastRenderedPageBreak/>
              <w:t>locale unde solicitantul își are sediul social șipunctele de lucru.Medotodologie:Expertul verifică declarația pe propria răspund</w:t>
            </w:r>
            <w:r w:rsidRPr="005D5FB6">
              <w:rPr>
                <w:rFonts w:ascii="Cambria" w:hAnsi="Cambria"/>
                <w:lang w:val="pt-PT"/>
              </w:rPr>
              <w:t>ere din cererea de finanțare privind faptul că întreprinderea nu figurează cu datorii restante fiscale şi sociale la bugetul de stat. Verifică și existența documentelor doveditoare specifice privind datoria la bugetul local. Aceste documente, certificate f</w:t>
            </w:r>
            <w:r w:rsidRPr="005D5FB6">
              <w:rPr>
                <w:rFonts w:ascii="Cambria" w:hAnsi="Cambria"/>
                <w:lang w:val="pt-PT"/>
              </w:rPr>
              <w:t>iscale, se atașează la Alte documente din cererea de finanțare. Dacă nu sunt prezentate expertul va cere prezentarea acestora prin formularul de informații suplimentare. Dacă din analiza documentelor depuse cerinte̦le nu sunt ı̂ndeplinite cererea de finanț</w:t>
            </w:r>
            <w:r w:rsidRPr="005D5FB6">
              <w:rPr>
                <w:rFonts w:ascii="Cambria" w:hAnsi="Cambria"/>
                <w:lang w:val="pt-PT"/>
              </w:rPr>
              <w:t>are va fi declarată neeligibilă.</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5</w:t>
            </w:r>
          </w:p>
        </w:tc>
        <w:tc>
          <w:tcPr>
            <w:tcW w:w="0" w:type="auto"/>
            <w:vAlign w:val="center"/>
          </w:tcPr>
          <w:p w:rsidR="005514FD" w:rsidRPr="005D5FB6" w:rsidRDefault="00F25B98">
            <w:pPr>
              <w:rPr>
                <w:lang w:val="pt-PT"/>
              </w:rPr>
            </w:pPr>
            <w:r w:rsidRPr="005D5FB6">
              <w:rPr>
                <w:rFonts w:ascii="Cambria Bold" w:hAnsi="Cambria Bold"/>
                <w:b/>
                <w:color w:val="1B4167"/>
                <w:lang w:val="pt-PT"/>
              </w:rPr>
              <w:t>Viabilitatea economică a investiţiei trebuie să fie demonstrată pe baza prezentării unei documentaţii tehnico-economice;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F73277">
        <w:tc>
          <w:tcPr>
            <w:tcW w:w="0" w:type="dxa"/>
            <w:vMerge/>
          </w:tcPr>
          <w:p w:rsidR="005514FD" w:rsidRPr="005D5FB6" w:rsidRDefault="005514FD">
            <w:pPr>
              <w:rPr>
                <w:lang w:val="pt-PT"/>
              </w:rPr>
            </w:pPr>
          </w:p>
        </w:tc>
        <w:tc>
          <w:tcPr>
            <w:tcW w:w="0" w:type="auto"/>
          </w:tcPr>
          <w:p w:rsidR="005514FD" w:rsidRPr="00F73277" w:rsidRDefault="00F25B98">
            <w:pPr>
              <w:rPr>
                <w:lang w:val="pt-PT"/>
              </w:rPr>
            </w:pPr>
            <w:r w:rsidRPr="00F73277">
              <w:rPr>
                <w:rFonts w:ascii="Cambria" w:hAnsi="Cambria"/>
                <w:lang w:val="pt-PT"/>
              </w:rPr>
              <w:t>Se verifică:- Doc.1.- Studiul de fezabilitate/ Memoriu justificativ/ DALI–situatii financiare (bilanţul - formularul 10, contul de profit și pierdere - formularul 20)- Cererea de finantare- Buget indicativ- Declarația de inactivitate înregistrată la Admini</w:t>
            </w:r>
            <w:r w:rsidRPr="00F73277">
              <w:rPr>
                <w:rFonts w:ascii="Cambria" w:hAnsi="Cambria"/>
                <w:lang w:val="pt-PT"/>
              </w:rPr>
              <w:t>strația Financiară, încazul solicitanților care nu au desfășurat activitate anterior depuneriiproiectului.Pentru persoane fizice autorizate, intreprinderi familiale și intreprinderi individuale:- Declarație privind veniturile realizate în anul precedent de</w:t>
            </w:r>
            <w:r w:rsidRPr="00F73277">
              <w:rPr>
                <w:rFonts w:ascii="Cambria" w:hAnsi="Cambria"/>
                <w:lang w:val="pt-PT"/>
              </w:rPr>
              <w:t xml:space="preserve">puneriiproiectului </w:t>
            </w:r>
            <w:r w:rsidRPr="00F73277">
              <w:rPr>
                <w:rFonts w:ascii="Cambria" w:hAnsi="Cambria"/>
                <w:lang w:val="pt-PT"/>
              </w:rPr>
              <w:lastRenderedPageBreak/>
              <w:t>înregistrată la Administraţia Financiară;În cazul persoanelor fizice autorizate, întreprinderilor individuale șiîntreprinderilor familiale se va prezenta:- Declarație privind veniturile realizate în anul precedent depuneriiproiectului în</w:t>
            </w:r>
            <w:r w:rsidRPr="00F73277">
              <w:rPr>
                <w:rFonts w:ascii="Cambria" w:hAnsi="Cambria"/>
                <w:lang w:val="pt-PT"/>
              </w:rPr>
              <w:t xml:space="preserve"> care rezultatul brut obţinut anual să nu fie negativ.Metodologie:Viabilitatea economica a investiției se verifică doar în cazul proiectelor care urmăresc un rezultat economic depuse de beneficiari privati cu exceptia solicitantilor care depun urmatoarele </w:t>
            </w:r>
            <w:r w:rsidRPr="00F73277">
              <w:rPr>
                <w:rFonts w:ascii="Cambria" w:hAnsi="Cambria"/>
                <w:lang w:val="pt-PT"/>
              </w:rPr>
              <w:t>tipuri de proiecte:i) Investiţii în activităţi generatoare de avantaj economic care vizeazăprotecţia mediului prin propunerea unor surse alternative de energieelectrică din surse regenerabile (solară, eoliană, pompe de caldură, etc.) care să deservească ac</w:t>
            </w:r>
            <w:r w:rsidRPr="00F73277">
              <w:rPr>
                <w:rFonts w:ascii="Cambria" w:hAnsi="Cambria"/>
                <w:lang w:val="pt-PT"/>
              </w:rPr>
              <w:t xml:space="preserve">tivitatea economică existentă. </w:t>
            </w:r>
            <w:r w:rsidRPr="005D5FB6">
              <w:rPr>
                <w:rFonts w:ascii="Cambria" w:hAnsi="Cambria"/>
                <w:lang w:val="pt-PT"/>
              </w:rPr>
              <w:t>Aceste proiecte vor beneficia de rată de sprijin de până la 80% in următoarele condiţii:-solicitantul desfăşoară o activitate comercială (producţie/ servicii);- capacitatea lunară de producţie energie regenerabilă propusa nud</w:t>
            </w:r>
            <w:r w:rsidRPr="005D5FB6">
              <w:rPr>
                <w:rFonts w:ascii="Cambria" w:hAnsi="Cambria"/>
                <w:lang w:val="pt-PT"/>
              </w:rPr>
              <w:t>epăşeşte consumul lunar maxim al solicitantului din ultimele 12 luni; -toate investiţiile propuse prin proiect sunt legate numai de producerea de energie regenerabilă;- soluţia propusă este de tip off-grid/hibridAtenţie! Solicitantul nu poate deveni prosum</w:t>
            </w:r>
            <w:r w:rsidRPr="005D5FB6">
              <w:rPr>
                <w:rFonts w:ascii="Cambria" w:hAnsi="Cambria"/>
                <w:lang w:val="pt-PT"/>
              </w:rPr>
              <w:t xml:space="preserve">atorVerificarea îndeplinirii criteriului se va face conform punctului I. În cazul </w:t>
            </w:r>
            <w:r w:rsidRPr="005D5FB6">
              <w:rPr>
                <w:rFonts w:ascii="Cambria" w:hAnsi="Cambria"/>
                <w:lang w:val="pt-PT"/>
              </w:rPr>
              <w:lastRenderedPageBreak/>
              <w:t xml:space="preserve">tuturor solicitanților, cu excepția PFA, II și IF, expertul verifică, situațiile financiare ale acestora, după cum urmează:- rezultatul din exploatare din bilanţul precedent </w:t>
            </w:r>
            <w:r w:rsidRPr="005D5FB6">
              <w:rPr>
                <w:rFonts w:ascii="Cambria" w:hAnsi="Cambria"/>
                <w:lang w:val="pt-PT"/>
              </w:rPr>
              <w:t>anului depuneriiproiectului este pozitiv (inclusiv 0) sau, în cazul în care solicitantul aînregistrat pierdere din exploatare în anul anterior depunerii cererii de finanțare se verifică dacă în anii N-2 și N-3 (pentru solicitanții înființați cu cel puțin t</w:t>
            </w:r>
            <w:r w:rsidRPr="005D5FB6">
              <w:rPr>
                <w:rFonts w:ascii="Cambria" w:hAnsi="Cambria"/>
                <w:lang w:val="pt-PT"/>
              </w:rPr>
              <w:t xml:space="preserve">rei ani înainte de depunerea cererii de finanțare) rezultatul din exploatare este pozitiv (inclusiv 0).În cazul în care anul precedent depunerii Cererii de Finanţare este anul înfiinţării, nu se analizează rezultatul operaţional care poate fi negativ.Este </w:t>
            </w:r>
            <w:r w:rsidRPr="005D5FB6">
              <w:rPr>
                <w:rFonts w:ascii="Cambria" w:hAnsi="Cambria"/>
                <w:lang w:val="pt-PT"/>
              </w:rPr>
              <w:t xml:space="preserve">acceptată pierderea din exploatare pe anul anterior depunerii cererii de finanțare.În cazul solicitanţilor care nu au desfăşurat activitate anterioară depunerii proiectului şi au depus la Administraţia Financiară Declaraţia de inactivitate (conform legii) </w:t>
            </w:r>
            <w:r w:rsidRPr="005D5FB6">
              <w:rPr>
                <w:rFonts w:ascii="Cambria" w:hAnsi="Cambria"/>
                <w:lang w:val="pt-PT"/>
              </w:rPr>
              <w:t>în anul anterior depunerii proiectului, se va verifica documentul precum și înregistrarea aceastuia la Administraţia Financiară.SauPentru solicitanții PFA, II și IF, se verifică în Declarația privindveniturile realizate în anul precedent depunerii proiectu</w:t>
            </w:r>
            <w:r w:rsidRPr="005D5FB6">
              <w:rPr>
                <w:rFonts w:ascii="Cambria" w:hAnsi="Cambria"/>
                <w:lang w:val="pt-PT"/>
              </w:rPr>
              <w:t xml:space="preserve">lui înregistrată la Administraţia Financiară, în cazul în care solicitantul nu este înființat în anul depunerii cererii de finanțare, dacă rezultatul brut obţinut anual nu este negativ.Se corelează </w:t>
            </w:r>
            <w:r w:rsidRPr="005D5FB6">
              <w:rPr>
                <w:rFonts w:ascii="Cambria" w:hAnsi="Cambria"/>
                <w:lang w:val="pt-PT"/>
              </w:rPr>
              <w:lastRenderedPageBreak/>
              <w:t>informaţiile din previziuni cu cele din SF/ MJ referitoare</w:t>
            </w:r>
            <w:r w:rsidRPr="005D5FB6">
              <w:rPr>
                <w:rFonts w:ascii="Cambria" w:hAnsi="Cambria"/>
                <w:lang w:val="pt-PT"/>
              </w:rPr>
              <w:t xml:space="preserve"> la tipul şi capacitatea de producţie</w:t>
            </w:r>
            <w:r w:rsidRPr="00F73277">
              <w:rPr>
                <w:rFonts w:ascii="Cambria" w:hAnsi="Cambria"/>
                <w:lang w:val="pt-PT"/>
              </w:rPr>
              <w:t>.</w:t>
            </w:r>
          </w:p>
        </w:tc>
        <w:tc>
          <w:tcPr>
            <w:tcW w:w="0" w:type="dxa"/>
            <w:vMerge/>
          </w:tcPr>
          <w:p w:rsidR="005514FD" w:rsidRPr="00F73277" w:rsidRDefault="005514FD">
            <w:pPr>
              <w:rPr>
                <w:lang w:val="pt-PT"/>
              </w:rPr>
            </w:pPr>
          </w:p>
        </w:tc>
        <w:tc>
          <w:tcPr>
            <w:tcW w:w="0" w:type="dxa"/>
            <w:vMerge/>
          </w:tcPr>
          <w:p w:rsidR="005514FD" w:rsidRPr="00F73277" w:rsidRDefault="005514FD">
            <w:pPr>
              <w:rPr>
                <w:lang w:val="pt-PT"/>
              </w:rPr>
            </w:pPr>
          </w:p>
        </w:tc>
        <w:tc>
          <w:tcPr>
            <w:tcW w:w="0" w:type="dxa"/>
            <w:vMerge/>
          </w:tcPr>
          <w:p w:rsidR="005514FD" w:rsidRPr="00F73277"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lastRenderedPageBreak/>
              <w:t>EG 6</w:t>
            </w:r>
          </w:p>
        </w:tc>
        <w:tc>
          <w:tcPr>
            <w:tcW w:w="0" w:type="auto"/>
            <w:vAlign w:val="center"/>
          </w:tcPr>
          <w:p w:rsidR="005514FD" w:rsidRPr="005D5FB6" w:rsidRDefault="00F25B98">
            <w:pPr>
              <w:rPr>
                <w:lang w:val="pt-PT"/>
              </w:rPr>
            </w:pPr>
            <w:r w:rsidRPr="005D5FB6">
              <w:rPr>
                <w:rFonts w:ascii="Cambria Bold" w:hAnsi="Cambria Bold"/>
                <w:b/>
                <w:color w:val="1B4167"/>
                <w:lang w:val="pt-PT"/>
              </w:rPr>
              <w:t xml:space="preserve">Solicitantul trebuie să demonstreze capacitatea de a asigura </w:t>
            </w:r>
            <w:r w:rsidR="009A0829">
              <w:rPr>
                <w:rFonts w:ascii="Cambria Bold" w:hAnsi="Cambria Bold"/>
                <w:b/>
                <w:color w:val="1B4167"/>
                <w:lang w:val="pt-PT"/>
              </w:rPr>
              <w:t>c</w:t>
            </w:r>
            <w:r w:rsidRPr="005D5FB6">
              <w:rPr>
                <w:rFonts w:ascii="Cambria Bold" w:hAnsi="Cambria Bold"/>
                <w:b/>
                <w:color w:val="1B4167"/>
                <w:lang w:val="pt-PT"/>
              </w:rPr>
              <w:t>ofinanţarea investiţiei;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Se verifică:- Declaratia F din cererea de finanțare- Buget indicativ- Cererea de finantareMetodologie:Criteriul se consideră îndeplinit prin verificarea însuşirii Declaraţiei F şi în baza corelării informaţiilor din Cererea de Finanțare, a BugetuluiIndicat</w:t>
            </w:r>
            <w:r w:rsidRPr="005D5FB6">
              <w:rPr>
                <w:rFonts w:ascii="Cambria" w:hAnsi="Cambria"/>
                <w:lang w:val="pt-PT"/>
              </w:rPr>
              <w:t>iv propus și rezultat în urma evaluării.Documentele doveditoare se vor prezenta în etapa de contractare(documente care dovedesc capacitatea şi sursa de cofinanţare, documente de la bancă/ trezorerie) în termenul de maxim 3 luni pentru proiecte care vizează</w:t>
            </w:r>
            <w:r w:rsidRPr="005D5FB6">
              <w:rPr>
                <w:rFonts w:ascii="Cambria" w:hAnsi="Cambria"/>
                <w:lang w:val="pt-PT"/>
              </w:rPr>
              <w:t xml:space="preserve"> achiziții simple, respectiv, de maxim 6 luni pentru proiecte care vizează achiziții complexe, de la transmiterea Notificării beneficiarului privind selectarea cererii de finanţare şi semnarea contractului de finanţare.În cazul depunerii unor solicitări pe</w:t>
            </w:r>
            <w:r w:rsidRPr="005D5FB6">
              <w:rPr>
                <w:rFonts w:ascii="Cambria" w:hAnsi="Cambria"/>
                <w:lang w:val="pt-PT"/>
              </w:rPr>
              <w:t>ntru mai multe proiecte, solicitantul/beneficiarul, după caz, trebuie să dovedească existența co-finanțării private pentru proiect, sau, după caz, cumulat pentru toate proiectele.În cazul în care dovada co-finanţării se prezintă prin extras de cont, acesta</w:t>
            </w:r>
            <w:r w:rsidRPr="005D5FB6">
              <w:rPr>
                <w:rFonts w:ascii="Cambria" w:hAnsi="Cambria"/>
                <w:lang w:val="pt-PT"/>
              </w:rPr>
              <w:t xml:space="preserve"> va fi vizat şi datat de bancă cu cel mult 5 zile lucrătoare înainte de data depunerii la OJFIR/ CRFIR </w:t>
            </w:r>
            <w:r w:rsidRPr="005D5FB6">
              <w:rPr>
                <w:rFonts w:ascii="Cambria" w:hAnsi="Cambria"/>
                <w:lang w:val="pt-PT"/>
              </w:rPr>
              <w:lastRenderedPageBreak/>
              <w:t>(va fi precizat contul, titularul contului și suma virată în cont de beneficiar) și va fi însoțit de Angajamentul solicitantului (model afișat pe site ww</w:t>
            </w:r>
            <w:r w:rsidRPr="005D5FB6">
              <w:rPr>
                <w:rFonts w:ascii="Cambria" w:hAnsi="Cambria"/>
                <w:lang w:val="pt-PT"/>
              </w:rPr>
              <w:t>w.afir.info) că minimum 50% din disponibilul de cofinanțarea privată va fi destinat plăților aferente implementării proiectului.</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7</w:t>
            </w:r>
          </w:p>
        </w:tc>
        <w:tc>
          <w:tcPr>
            <w:tcW w:w="0" w:type="auto"/>
            <w:vAlign w:val="center"/>
          </w:tcPr>
          <w:p w:rsidR="005514FD" w:rsidRPr="005D5FB6" w:rsidRDefault="00F25B98">
            <w:pPr>
              <w:rPr>
                <w:lang w:val="pt-PT"/>
              </w:rPr>
            </w:pPr>
            <w:r w:rsidRPr="005D5FB6">
              <w:rPr>
                <w:rFonts w:ascii="Cambria Bold" w:hAnsi="Cambria Bold"/>
                <w:b/>
                <w:color w:val="1B4167"/>
                <w:lang w:val="pt-PT"/>
              </w:rPr>
              <w:t>Solicitantul să se încadreze în</w:t>
            </w:r>
            <w:r w:rsidR="009A0829">
              <w:rPr>
                <w:rFonts w:ascii="Cambria Bold" w:hAnsi="Cambria Bold"/>
                <w:b/>
                <w:color w:val="1B4167"/>
                <w:lang w:val="pt-PT"/>
              </w:rPr>
              <w:t xml:space="preserve"> </w:t>
            </w:r>
            <w:r w:rsidRPr="005D5FB6">
              <w:rPr>
                <w:rFonts w:ascii="Cambria Bold" w:hAnsi="Cambria Bold"/>
                <w:b/>
                <w:color w:val="1B4167"/>
                <w:lang w:val="pt-PT"/>
              </w:rPr>
              <w:t>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Se verifică:- Cererea de finantare- Fișa</w:t>
            </w:r>
            <w:r w:rsidRPr="005D5FB6">
              <w:rPr>
                <w:rFonts w:ascii="Cambria" w:hAnsi="Cambria"/>
                <w:lang w:val="pt-PT"/>
              </w:rPr>
              <w:t xml:space="preserve"> măsurii din SDL- Ghidul solicitantului- Documentele care atestă forma de organizare a solicitantuluiMetodologieSe verifică forma de organizare a solicitantului. Dacă expertul constată că din documentele prezentate solicitantul se încadrează într-una din c</w:t>
            </w:r>
            <w:r w:rsidRPr="005D5FB6">
              <w:rPr>
                <w:rFonts w:ascii="Cambria" w:hAnsi="Cambria"/>
                <w:lang w:val="pt-PT"/>
              </w:rPr>
              <w:t>ategoriile de solicitanți eligibili prezentați în cererea de finanțare, fișa măsurii și detaliați în ghidul solicitantului, confirmă îndeplinirea criteriului de eligibilitate; în caz contrar expertul va menționa că nu este îndeplinit criteriul de eligibili</w:t>
            </w:r>
            <w:r w:rsidRPr="005D5FB6">
              <w:rPr>
                <w:rFonts w:ascii="Cambria" w:hAnsi="Cambria"/>
                <w:lang w:val="pt-PT"/>
              </w:rPr>
              <w:t>tate și își va motiva poziția.</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trPr>
          <w:trHeight w:val="540"/>
        </w:trPr>
        <w:tc>
          <w:tcPr>
            <w:tcW w:w="0" w:type="auto"/>
            <w:vMerge w:val="restart"/>
            <w:vAlign w:val="center"/>
          </w:tcPr>
          <w:p w:rsidR="005514FD" w:rsidRDefault="00F25B98">
            <w:r>
              <w:rPr>
                <w:rFonts w:ascii="Cambria Bold" w:hAnsi="Cambria Bold"/>
                <w:b/>
                <w:color w:val="1B4167"/>
              </w:rPr>
              <w:t>EG 8</w:t>
            </w:r>
          </w:p>
        </w:tc>
        <w:tc>
          <w:tcPr>
            <w:tcW w:w="0" w:type="auto"/>
            <w:vAlign w:val="center"/>
          </w:tcPr>
          <w:p w:rsidR="005514FD" w:rsidRDefault="00F25B98">
            <w:r>
              <w:rPr>
                <w:rFonts w:ascii="Cambria Bold" w:hAnsi="Cambria Bold"/>
                <w:b/>
                <w:color w:val="1B4167"/>
              </w:rPr>
              <w:t xml:space="preserve">Se </w:t>
            </w:r>
            <w:proofErr w:type="spellStart"/>
            <w:r>
              <w:rPr>
                <w:rFonts w:ascii="Cambria Bold" w:hAnsi="Cambria Bold"/>
                <w:b/>
                <w:color w:val="1B4167"/>
              </w:rPr>
              <w:t>vor</w:t>
            </w:r>
            <w:proofErr w:type="spellEnd"/>
            <w:r>
              <w:rPr>
                <w:rFonts w:ascii="Cambria Bold" w:hAnsi="Cambria Bold"/>
                <w:b/>
                <w:color w:val="1B4167"/>
              </w:rPr>
              <w:t xml:space="preserve"> </w:t>
            </w:r>
            <w:proofErr w:type="spellStart"/>
            <w:r>
              <w:rPr>
                <w:rFonts w:ascii="Cambria Bold" w:hAnsi="Cambria Bold"/>
                <w:b/>
                <w:color w:val="1B4167"/>
              </w:rPr>
              <w:t>finanța</w:t>
            </w:r>
            <w:proofErr w:type="spellEnd"/>
            <w:r>
              <w:rPr>
                <w:rFonts w:ascii="Cambria Bold" w:hAnsi="Cambria Bold"/>
                <w:b/>
                <w:color w:val="1B4167"/>
              </w:rPr>
              <w:t xml:space="preserve"> </w:t>
            </w:r>
            <w:proofErr w:type="spellStart"/>
            <w:r>
              <w:rPr>
                <w:rFonts w:ascii="Cambria Bold" w:hAnsi="Cambria Bold"/>
                <w:b/>
                <w:color w:val="1B4167"/>
              </w:rPr>
              <w:t>solicitanți</w:t>
            </w:r>
            <w:proofErr w:type="spellEnd"/>
            <w:r>
              <w:rPr>
                <w:rFonts w:ascii="Cambria Bold" w:hAnsi="Cambria Bold"/>
                <w:b/>
                <w:color w:val="1B4167"/>
              </w:rPr>
              <w:t xml:space="preserve"> care </w:t>
            </w:r>
            <w:proofErr w:type="spellStart"/>
            <w:r>
              <w:rPr>
                <w:rFonts w:ascii="Cambria Bold" w:hAnsi="Cambria Bold"/>
                <w:b/>
                <w:color w:val="1B4167"/>
              </w:rPr>
              <w:t>propun</w:t>
            </w:r>
            <w:proofErr w:type="spellEnd"/>
            <w:r>
              <w:rPr>
                <w:rFonts w:ascii="Cambria Bold" w:hAnsi="Cambria Bold"/>
                <w:b/>
                <w:color w:val="1B4167"/>
              </w:rPr>
              <w:t xml:space="preserve"> </w:t>
            </w:r>
            <w:proofErr w:type="spellStart"/>
            <w:r>
              <w:rPr>
                <w:rFonts w:ascii="Cambria Bold" w:hAnsi="Cambria Bold"/>
                <w:b/>
                <w:color w:val="1B4167"/>
              </w:rPr>
              <w:t>investiții</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producerea</w:t>
            </w:r>
            <w:proofErr w:type="spellEnd"/>
            <w:r>
              <w:rPr>
                <w:rFonts w:ascii="Cambria Bold" w:hAnsi="Cambria Bold"/>
                <w:b/>
                <w:color w:val="1B4167"/>
              </w:rPr>
              <w:t xml:space="preserve"> </w:t>
            </w:r>
            <w:proofErr w:type="spellStart"/>
            <w:r>
              <w:rPr>
                <w:rFonts w:ascii="Cambria Bold" w:hAnsi="Cambria Bold"/>
                <w:b/>
                <w:color w:val="1B4167"/>
              </w:rPr>
              <w:t>și</w:t>
            </w:r>
            <w:proofErr w:type="spellEnd"/>
            <w:r>
              <w:rPr>
                <w:rFonts w:ascii="Cambria Bold" w:hAnsi="Cambria Bold"/>
                <w:b/>
                <w:color w:val="1B4167"/>
              </w:rPr>
              <w:t xml:space="preserve"> </w:t>
            </w:r>
            <w:proofErr w:type="spellStart"/>
            <w:r>
              <w:rPr>
                <w:rFonts w:ascii="Cambria Bold" w:hAnsi="Cambria Bold"/>
                <w:b/>
                <w:color w:val="1B4167"/>
              </w:rPr>
              <w:t>folosirea</w:t>
            </w:r>
            <w:proofErr w:type="spellEnd"/>
            <w:r>
              <w:rPr>
                <w:rFonts w:ascii="Cambria Bold" w:hAnsi="Cambria Bold"/>
                <w:b/>
                <w:color w:val="1B4167"/>
              </w:rPr>
              <w:t xml:space="preserve"> </w:t>
            </w:r>
            <w:proofErr w:type="spellStart"/>
            <w:r>
              <w:rPr>
                <w:rFonts w:ascii="Cambria Bold" w:hAnsi="Cambria Bold"/>
                <w:b/>
                <w:color w:val="1B4167"/>
              </w:rPr>
              <w:t>energiei</w:t>
            </w:r>
            <w:proofErr w:type="spellEnd"/>
            <w:r>
              <w:rPr>
                <w:rFonts w:ascii="Cambria Bold" w:hAnsi="Cambria Bold"/>
                <w:b/>
                <w:color w:val="1B4167"/>
              </w:rPr>
              <w:t xml:space="preserve"> din </w:t>
            </w:r>
            <w:proofErr w:type="spellStart"/>
            <w:r>
              <w:rPr>
                <w:rFonts w:ascii="Cambria Bold" w:hAnsi="Cambria Bold"/>
                <w:b/>
                <w:color w:val="1B4167"/>
              </w:rPr>
              <w:t>surse</w:t>
            </w:r>
            <w:proofErr w:type="spellEnd"/>
            <w:r>
              <w:rPr>
                <w:rFonts w:ascii="Cambria Bold" w:hAnsi="Cambria Bold"/>
                <w:b/>
                <w:color w:val="1B4167"/>
              </w:rPr>
              <w:t xml:space="preserve"> </w:t>
            </w:r>
            <w:proofErr w:type="spellStart"/>
            <w:r>
              <w:rPr>
                <w:rFonts w:ascii="Cambria Bold" w:hAnsi="Cambria Bold"/>
                <w:b/>
                <w:color w:val="1B4167"/>
              </w:rPr>
              <w:t>regenerabile</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trPr>
                <w:trHeight w:val="420"/>
                <w:jc w:val="center"/>
              </w:trPr>
              <w:tc>
                <w:tcPr>
                  <w:tcW w:w="0" w:type="auto"/>
                  <w:shd w:val="clear" w:color="auto" w:fill="DDDDDD"/>
                  <w:vAlign w:val="center"/>
                </w:tcPr>
                <w:p w:rsidR="005514FD" w:rsidRDefault="00F25B98">
                  <w:pPr>
                    <w:keepNext/>
                    <w:jc w:val="center"/>
                  </w:pPr>
                  <w:r>
                    <w:rPr>
                      <w:rFonts w:ascii="Cambria" w:hAnsi="Cambria"/>
                    </w:rPr>
                    <w:t> </w:t>
                  </w:r>
                </w:p>
              </w:tc>
            </w:tr>
          </w:tbl>
          <w:p w:rsidR="005514FD" w:rsidRDefault="005514F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trPr>
                <w:trHeight w:val="420"/>
                <w:jc w:val="center"/>
              </w:trPr>
              <w:tc>
                <w:tcPr>
                  <w:tcW w:w="0" w:type="auto"/>
                  <w:shd w:val="clear" w:color="auto" w:fill="DDDDDD"/>
                  <w:vAlign w:val="center"/>
                </w:tcPr>
                <w:p w:rsidR="005514FD" w:rsidRDefault="00F25B98">
                  <w:pPr>
                    <w:keepNext/>
                    <w:jc w:val="center"/>
                  </w:pPr>
                  <w:r>
                    <w:rPr>
                      <w:rFonts w:ascii="Cambria" w:hAnsi="Cambria"/>
                    </w:rPr>
                    <w:t> </w:t>
                  </w:r>
                </w:p>
              </w:tc>
            </w:tr>
          </w:tbl>
          <w:p w:rsidR="005514FD" w:rsidRDefault="005514FD"/>
        </w:tc>
        <w:tc>
          <w:tcPr>
            <w:tcW w:w="0" w:type="auto"/>
            <w:vMerge w:val="restart"/>
          </w:tcPr>
          <w:p w:rsidR="005514FD" w:rsidRDefault="005514FD"/>
        </w:tc>
      </w:tr>
      <w:tr w:rsidR="005514FD" w:rsidRPr="005D5FB6">
        <w:tc>
          <w:tcPr>
            <w:tcW w:w="0" w:type="dxa"/>
            <w:vMerge/>
          </w:tcPr>
          <w:p w:rsidR="005514FD" w:rsidRDefault="005514FD"/>
        </w:tc>
        <w:tc>
          <w:tcPr>
            <w:tcW w:w="0" w:type="auto"/>
          </w:tcPr>
          <w:p w:rsidR="005514FD" w:rsidRPr="005D5FB6" w:rsidRDefault="00F25B98">
            <w:pPr>
              <w:spacing w:line="360" w:lineRule="auto"/>
              <w:ind w:firstLine="493"/>
              <w:rPr>
                <w:lang w:val="pt-PT"/>
              </w:rPr>
            </w:pPr>
            <w:r w:rsidRPr="005D5FB6">
              <w:rPr>
                <w:rFonts w:ascii="Cambria" w:hAnsi="Cambria"/>
                <w:lang w:val="pt-PT"/>
              </w:rPr>
              <w:t>Se verifică:</w:t>
            </w:r>
          </w:p>
          <w:p w:rsidR="005514FD" w:rsidRPr="005D5FB6" w:rsidRDefault="00F25B98">
            <w:pPr>
              <w:rPr>
                <w:lang w:val="pt-PT"/>
              </w:rPr>
            </w:pPr>
            <w:r w:rsidRPr="005D5FB6">
              <w:rPr>
                <w:rFonts w:ascii="Cambria" w:hAnsi="Cambria"/>
                <w:lang w:val="pt-PT"/>
              </w:rPr>
              <w:t xml:space="preserve">- Cererea de finantare și documentele descriptive atașateacesteia(Memoriu justificativ, Studiu de fezabilitate, Documentație deavizare a lucrărilor de intervenții, după caz.)Dacă în </w:t>
            </w:r>
            <w:r w:rsidRPr="005D5FB6">
              <w:rPr>
                <w:rFonts w:ascii="Cambria" w:hAnsi="Cambria"/>
                <w:lang w:val="pt-PT"/>
              </w:rPr>
              <w:lastRenderedPageBreak/>
              <w:t>urma verificării se constată că sunt propuse investiții în producerea și f</w:t>
            </w:r>
            <w:r w:rsidRPr="005D5FB6">
              <w:rPr>
                <w:rFonts w:ascii="Cambria" w:hAnsi="Cambria"/>
                <w:lang w:val="pt-PT"/>
              </w:rPr>
              <w:t>olosirea energiei din surse regenerabile se confirmă îndeplinirea criteriului de eligibilitate iar în caz contrar proiectul devine neeligibil.</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9</w:t>
            </w:r>
          </w:p>
        </w:tc>
        <w:tc>
          <w:tcPr>
            <w:tcW w:w="0" w:type="auto"/>
            <w:vAlign w:val="center"/>
          </w:tcPr>
          <w:p w:rsidR="005514FD" w:rsidRPr="005D5FB6" w:rsidRDefault="00F25B98">
            <w:pPr>
              <w:rPr>
                <w:lang w:val="pt-PT"/>
              </w:rPr>
            </w:pPr>
            <w:r w:rsidRPr="005D5FB6">
              <w:rPr>
                <w:rFonts w:ascii="Cambria Bold" w:hAnsi="Cambria Bold"/>
                <w:b/>
                <w:color w:val="1B4167"/>
                <w:lang w:val="pt-PT"/>
              </w:rPr>
              <w:t>Solicitantul nu trebuie să fie în</w:t>
            </w:r>
            <w:r w:rsidR="009A0829">
              <w:rPr>
                <w:rFonts w:ascii="Cambria Bold" w:hAnsi="Cambria Bold"/>
                <w:b/>
                <w:color w:val="1B4167"/>
                <w:lang w:val="pt-PT"/>
              </w:rPr>
              <w:t xml:space="preserve"> </w:t>
            </w:r>
            <w:r w:rsidRPr="005D5FB6">
              <w:rPr>
                <w:rFonts w:ascii="Cambria Bold" w:hAnsi="Cambria Bold"/>
                <w:b/>
                <w:color w:val="1B4167"/>
                <w:lang w:val="pt-PT"/>
              </w:rPr>
              <w:t>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 xml:space="preserve">Se verifică:- Cererea de </w:t>
            </w:r>
            <w:r w:rsidRPr="005D5FB6">
              <w:rPr>
                <w:rFonts w:ascii="Cambria" w:hAnsi="Cambria"/>
                <w:lang w:val="pt-PT"/>
              </w:rPr>
              <w:t>finanțareMetodologieExpertul verifică dacă solicitantul și-a asumat prin semnăturădeclaraţia pe propria raspundere din secțiunea F din cererea definananțare prin care acesta declară: „Declar pe propria răspundere că nu sunt în insolvență ”.Registrul situaţ</w:t>
            </w:r>
            <w:r w:rsidRPr="005D5FB6">
              <w:rPr>
                <w:rFonts w:ascii="Cambria" w:hAnsi="Cambria"/>
                <w:lang w:val="pt-PT"/>
              </w:rPr>
              <w:t>iilor de insolvenţă al Administraţiei Judeţene aFinantelor Publice locale, alte documente specifice, după caz, fiecăreicategorii de solicitanți, dacă solicitantul este în situaţia deschideriiprocedurii de insolvenţă.Dacă în urma verificării efectuate, expe</w:t>
            </w:r>
            <w:r w:rsidRPr="005D5FB6">
              <w:rPr>
                <w:rFonts w:ascii="Cambria" w:hAnsi="Cambria"/>
                <w:lang w:val="pt-PT"/>
              </w:rPr>
              <w:t>rtul constată că solicitantul nueste in insolvenţă, confirmă îndeplinirea criteriului de eligibilitate; încaz contrar expertul va menționa că nu este îndeplinit criteriul deeligibilitate și își va motiva poziția.</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9A0829">
        <w:trPr>
          <w:trHeight w:val="540"/>
        </w:trPr>
        <w:tc>
          <w:tcPr>
            <w:tcW w:w="0" w:type="auto"/>
            <w:vMerge w:val="restart"/>
            <w:vAlign w:val="center"/>
          </w:tcPr>
          <w:p w:rsidR="005514FD" w:rsidRDefault="00F25B98">
            <w:r>
              <w:rPr>
                <w:rFonts w:ascii="Cambria Bold" w:hAnsi="Cambria Bold"/>
                <w:b/>
                <w:color w:val="1B4167"/>
              </w:rPr>
              <w:t>EG 10</w:t>
            </w:r>
          </w:p>
        </w:tc>
        <w:tc>
          <w:tcPr>
            <w:tcW w:w="0" w:type="auto"/>
            <w:vAlign w:val="center"/>
          </w:tcPr>
          <w:p w:rsidR="005514FD" w:rsidRPr="009A0829" w:rsidRDefault="00F25B98">
            <w:pPr>
              <w:rPr>
                <w:lang w:val="pt-PT"/>
              </w:rPr>
            </w:pPr>
            <w:r w:rsidRPr="009A0829">
              <w:rPr>
                <w:rFonts w:ascii="Cambria Bold" w:hAnsi="Cambria Bold"/>
                <w:b/>
                <w:color w:val="1B4167"/>
                <w:lang w:val="pt-PT"/>
              </w:rPr>
              <w:t xml:space="preserve">Investiţia să se încadreze în </w:t>
            </w:r>
            <w:r w:rsidRPr="009A0829">
              <w:rPr>
                <w:rFonts w:ascii="Cambria Bold" w:hAnsi="Cambria Bold"/>
                <w:b/>
                <w:color w:val="1B4167"/>
                <w:lang w:val="pt-PT"/>
              </w:rPr>
              <w:t>tipul</w:t>
            </w:r>
            <w:r w:rsidR="009A0829" w:rsidRPr="009A0829">
              <w:rPr>
                <w:rFonts w:ascii="Cambria Bold" w:hAnsi="Cambria Bold"/>
                <w:b/>
                <w:color w:val="1B4167"/>
                <w:lang w:val="pt-PT"/>
              </w:rPr>
              <w:t xml:space="preserve"> </w:t>
            </w:r>
            <w:r w:rsidRPr="009A0829">
              <w:rPr>
                <w:rFonts w:ascii="Cambria Bold" w:hAnsi="Cambria Bold"/>
                <w:b/>
                <w:color w:val="1B4167"/>
                <w:lang w:val="pt-PT"/>
              </w:rPr>
              <w:t>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9A0829">
              <w:trPr>
                <w:trHeight w:val="420"/>
                <w:jc w:val="center"/>
              </w:trPr>
              <w:tc>
                <w:tcPr>
                  <w:tcW w:w="0" w:type="auto"/>
                  <w:shd w:val="clear" w:color="auto" w:fill="DDDDDD"/>
                  <w:vAlign w:val="center"/>
                </w:tcPr>
                <w:p w:rsidR="005514FD" w:rsidRPr="009A0829" w:rsidRDefault="00F25B98">
                  <w:pPr>
                    <w:keepNext/>
                    <w:jc w:val="center"/>
                    <w:rPr>
                      <w:lang w:val="pt-PT"/>
                    </w:rPr>
                  </w:pPr>
                  <w:r w:rsidRPr="009A0829">
                    <w:rPr>
                      <w:rFonts w:ascii="Cambria" w:hAnsi="Cambria"/>
                      <w:lang w:val="pt-PT"/>
                    </w:rPr>
                    <w:t> </w:t>
                  </w:r>
                </w:p>
              </w:tc>
            </w:tr>
          </w:tbl>
          <w:p w:rsidR="005514FD" w:rsidRPr="009A0829"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9A0829">
              <w:trPr>
                <w:trHeight w:val="420"/>
                <w:jc w:val="center"/>
              </w:trPr>
              <w:tc>
                <w:tcPr>
                  <w:tcW w:w="0" w:type="auto"/>
                  <w:shd w:val="clear" w:color="auto" w:fill="DDDDDD"/>
                  <w:vAlign w:val="center"/>
                </w:tcPr>
                <w:p w:rsidR="005514FD" w:rsidRPr="009A0829" w:rsidRDefault="00F25B98">
                  <w:pPr>
                    <w:keepNext/>
                    <w:jc w:val="center"/>
                    <w:rPr>
                      <w:lang w:val="pt-PT"/>
                    </w:rPr>
                  </w:pPr>
                  <w:r w:rsidRPr="009A0829">
                    <w:rPr>
                      <w:rFonts w:ascii="Cambria" w:hAnsi="Cambria"/>
                      <w:lang w:val="pt-PT"/>
                    </w:rPr>
                    <w:t> </w:t>
                  </w:r>
                </w:p>
              </w:tc>
            </w:tr>
          </w:tbl>
          <w:p w:rsidR="005514FD" w:rsidRPr="009A0829" w:rsidRDefault="005514FD">
            <w:pPr>
              <w:rPr>
                <w:lang w:val="pt-PT"/>
              </w:rPr>
            </w:pPr>
          </w:p>
        </w:tc>
        <w:tc>
          <w:tcPr>
            <w:tcW w:w="0" w:type="auto"/>
            <w:vMerge w:val="restart"/>
          </w:tcPr>
          <w:p w:rsidR="005514FD" w:rsidRPr="009A0829" w:rsidRDefault="005514FD">
            <w:pPr>
              <w:rPr>
                <w:lang w:val="pt-PT"/>
              </w:rPr>
            </w:pPr>
          </w:p>
        </w:tc>
      </w:tr>
      <w:tr w:rsidR="005514FD" w:rsidRPr="00F25B98">
        <w:tc>
          <w:tcPr>
            <w:tcW w:w="0" w:type="dxa"/>
            <w:vMerge/>
          </w:tcPr>
          <w:p w:rsidR="005514FD" w:rsidRPr="009A0829" w:rsidRDefault="005514FD">
            <w:pPr>
              <w:rPr>
                <w:lang w:val="pt-PT"/>
              </w:rPr>
            </w:pPr>
          </w:p>
        </w:tc>
        <w:tc>
          <w:tcPr>
            <w:tcW w:w="0" w:type="auto"/>
          </w:tcPr>
          <w:p w:rsidR="005514FD" w:rsidRPr="00F25B98" w:rsidRDefault="00F25B98">
            <w:pPr>
              <w:rPr>
                <w:lang w:val="pt-PT"/>
              </w:rPr>
            </w:pPr>
            <w:r w:rsidRPr="00F25B98">
              <w:rPr>
                <w:rFonts w:ascii="Cambria" w:hAnsi="Cambria"/>
                <w:lang w:val="pt-PT"/>
              </w:rPr>
              <w:t xml:space="preserve">Se verifică:- Fișa MăsuriiDacă în urma verificării efectuate, expertul constată că investiţia seîncadrează în tipul de sprijin prevăzut prin intervenție, confirmăîndeplinirea criteriului de </w:t>
            </w:r>
            <w:r w:rsidRPr="00F25B98">
              <w:rPr>
                <w:rFonts w:ascii="Cambria" w:hAnsi="Cambria"/>
                <w:lang w:val="pt-PT"/>
              </w:rPr>
              <w:t xml:space="preserve">eligibilitate; în caz contrar </w:t>
            </w:r>
            <w:r w:rsidRPr="00F25B98">
              <w:rPr>
                <w:rFonts w:ascii="Cambria" w:hAnsi="Cambria"/>
                <w:lang w:val="pt-PT"/>
              </w:rPr>
              <w:lastRenderedPageBreak/>
              <w:t>expertul vamenționa că nu este îndeplinit criteriul de eligibilitate și își va motivapoziția.</w:t>
            </w:r>
          </w:p>
        </w:tc>
        <w:tc>
          <w:tcPr>
            <w:tcW w:w="0" w:type="dxa"/>
            <w:vMerge/>
          </w:tcPr>
          <w:p w:rsidR="005514FD" w:rsidRPr="00F25B98" w:rsidRDefault="005514FD">
            <w:pPr>
              <w:rPr>
                <w:lang w:val="pt-PT"/>
              </w:rPr>
            </w:pPr>
          </w:p>
        </w:tc>
        <w:tc>
          <w:tcPr>
            <w:tcW w:w="0" w:type="dxa"/>
            <w:vMerge/>
          </w:tcPr>
          <w:p w:rsidR="005514FD" w:rsidRPr="00F25B98" w:rsidRDefault="005514FD">
            <w:pPr>
              <w:rPr>
                <w:lang w:val="pt-PT"/>
              </w:rPr>
            </w:pPr>
          </w:p>
        </w:tc>
        <w:tc>
          <w:tcPr>
            <w:tcW w:w="0" w:type="dxa"/>
            <w:vMerge/>
          </w:tcPr>
          <w:p w:rsidR="005514FD" w:rsidRPr="00F25B98"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11</w:t>
            </w:r>
          </w:p>
        </w:tc>
        <w:tc>
          <w:tcPr>
            <w:tcW w:w="0" w:type="auto"/>
            <w:vAlign w:val="center"/>
          </w:tcPr>
          <w:p w:rsidR="005514FD" w:rsidRPr="005D5FB6" w:rsidRDefault="00F25B98">
            <w:pPr>
              <w:rPr>
                <w:lang w:val="pt-PT"/>
              </w:rPr>
            </w:pPr>
            <w:r w:rsidRPr="005D5FB6">
              <w:rPr>
                <w:rFonts w:ascii="Cambria Bold" w:hAnsi="Cambria Bold"/>
                <w:b/>
                <w:color w:val="1B4167"/>
                <w:lang w:val="pt-PT"/>
              </w:rPr>
              <w:t>Solicitantul trebuie să dețină</w:t>
            </w:r>
            <w:r w:rsidR="009A0829">
              <w:rPr>
                <w:rFonts w:ascii="Cambria Bold" w:hAnsi="Cambria Bold"/>
                <w:b/>
                <w:color w:val="1B4167"/>
                <w:lang w:val="pt-PT"/>
              </w:rPr>
              <w:t xml:space="preserve"> </w:t>
            </w:r>
            <w:r w:rsidRPr="005D5FB6">
              <w:rPr>
                <w:rFonts w:ascii="Cambria Bold" w:hAnsi="Cambria Bold"/>
                <w:b/>
                <w:color w:val="1B4167"/>
                <w:lang w:val="pt-PT"/>
              </w:rPr>
              <w:t>documente privind proprietate</w:t>
            </w:r>
            <w:r w:rsidR="009A0829">
              <w:rPr>
                <w:rFonts w:ascii="Cambria Bold" w:hAnsi="Cambria Bold"/>
                <w:b/>
                <w:color w:val="1B4167"/>
                <w:lang w:val="pt-PT"/>
              </w:rPr>
              <w:t xml:space="preserve"> </w:t>
            </w:r>
            <w:r w:rsidRPr="005D5FB6">
              <w:rPr>
                <w:rFonts w:ascii="Cambria Bold" w:hAnsi="Cambria Bold"/>
                <w:b/>
                <w:color w:val="1B4167"/>
                <w:lang w:val="pt-PT"/>
              </w:rPr>
              <w:t>pentru terenurile și/sau</w:t>
            </w:r>
            <w:r w:rsidR="009A0829">
              <w:rPr>
                <w:rFonts w:ascii="Cambria Bold" w:hAnsi="Cambria Bold"/>
                <w:b/>
                <w:color w:val="1B4167"/>
                <w:lang w:val="pt-PT"/>
              </w:rPr>
              <w:t xml:space="preserve"> </w:t>
            </w:r>
            <w:r w:rsidRPr="005D5FB6">
              <w:rPr>
                <w:rFonts w:ascii="Cambria Bold" w:hAnsi="Cambria Bold"/>
                <w:b/>
                <w:color w:val="1B4167"/>
                <w:lang w:val="pt-PT"/>
              </w:rPr>
              <w:t>clădirile aferente realizării</w:t>
            </w:r>
            <w:r w:rsidR="009A0829">
              <w:rPr>
                <w:rFonts w:ascii="Cambria Bold" w:hAnsi="Cambria Bold"/>
                <w:b/>
                <w:color w:val="1B4167"/>
                <w:lang w:val="pt-PT"/>
              </w:rPr>
              <w:t xml:space="preserve"> </w:t>
            </w:r>
            <w:r w:rsidRPr="005D5FB6">
              <w:rPr>
                <w:rFonts w:ascii="Cambria Bold" w:hAnsi="Cambria Bold"/>
                <w:b/>
                <w:color w:val="1B4167"/>
                <w:lang w:val="pt-PT"/>
              </w:rPr>
              <w:t>invest</w:t>
            </w:r>
            <w:r w:rsidRPr="005D5FB6">
              <w:rPr>
                <w:rFonts w:ascii="Cambria Bold" w:hAnsi="Cambria Bold"/>
                <w:b/>
                <w:color w:val="1B4167"/>
                <w:lang w:val="pt-PT"/>
              </w:rPr>
              <w: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 xml:space="preserve">Se verifică:Documente pentru terenurile și/sau clădirile aferente realizariiinvestiției menționate în cererea de finanțare conform punctelor de mai jos în funcție de specificul investiției.Doc. 3.1 Pentru proiecte cu construcţii-montaj (pot include dotări </w:t>
            </w:r>
            <w:r w:rsidRPr="005D5FB6">
              <w:rPr>
                <w:rFonts w:ascii="Cambria" w:hAnsi="Cambria"/>
                <w:lang w:val="pt-PT"/>
              </w:rPr>
              <w:t>şiechipamente fără montaj) care necesită Autorizaţie de construcţie (afost bifat punctul 9.4.1), după caz:a) Dreptul de proprietate privatăb) Dreptul de concesiunec) Dreptul de superficie;Actele doveditoare ale dreptului de proprietate privată, reprezentat</w:t>
            </w:r>
            <w:r w:rsidRPr="005D5FB6">
              <w:rPr>
                <w:rFonts w:ascii="Cambria" w:hAnsi="Cambria"/>
                <w:lang w:val="pt-PT"/>
              </w:rPr>
              <w:t xml:space="preserve">ede înscrisurile constatatoare ale unui act juridic civil, jurisdicțional sau administrativ cu efect constitutiv translativ sau declarativ de proprietate, precum:- Actele juridice translative de proprietate, precum contractele devânzarecumpărare, donație, </w:t>
            </w:r>
            <w:r w:rsidRPr="005D5FB6">
              <w:rPr>
                <w:rFonts w:ascii="Cambria" w:hAnsi="Cambria"/>
                <w:lang w:val="pt-PT"/>
              </w:rPr>
              <w:t>schimb, etc;- Actele juridice declarative de proprietate, precum împărțeala judiciară sau tranzacția;- Actele jurisdicționale declarative, precum hotărârile judecătorești cu putere de res-judicata, de partaj, de constatare a uzucapiunii imobiliare, etc.- A</w:t>
            </w:r>
            <w:r w:rsidRPr="005D5FB6">
              <w:rPr>
                <w:rFonts w:ascii="Cambria" w:hAnsi="Cambria"/>
                <w:lang w:val="pt-PT"/>
              </w:rPr>
              <w:t xml:space="preserve">ctele jurisdicționale, precum ordonanțele de adjudecare.Contract de </w:t>
            </w:r>
            <w:r w:rsidRPr="005D5FB6">
              <w:rPr>
                <w:rFonts w:ascii="Cambria" w:hAnsi="Cambria"/>
                <w:lang w:val="pt-PT"/>
              </w:rPr>
              <w:lastRenderedPageBreak/>
              <w:t>concesiune care acoperă o perioadă de cel puțin 10 ani începând cu anul depunerii cererii de finanţare, corespunzătoare asigurării sustenabilității investiției şi care oferă dreptul titula</w:t>
            </w:r>
            <w:r w:rsidRPr="005D5FB6">
              <w:rPr>
                <w:rFonts w:ascii="Cambria" w:hAnsi="Cambria"/>
                <w:lang w:val="pt-PT"/>
              </w:rPr>
              <w:t>rului de a executa lucrările de construcție prevăzute prin proiect, în copie.În cazul contractului de concesiune pentru clădiri, acesta va fi însoțit de o adresă emisă de concedent care să specifice dacă pentru clădireaconcesionată există solicitări privin</w:t>
            </w:r>
            <w:r w:rsidRPr="005D5FB6">
              <w:rPr>
                <w:rFonts w:ascii="Cambria" w:hAnsi="Cambria"/>
                <w:lang w:val="pt-PT"/>
              </w:rPr>
              <w:t>d retrocedarea. În cazul contractului de concesiune pentru terenuri, acesta va fi însoțit de o adresă emisă de concedent care să specifice:- suprafaţa concesionată la zi - dacă pentru suprafaţa concesionată există solicitări privind retrocedarea sau diminu</w:t>
            </w:r>
            <w:r w:rsidRPr="005D5FB6">
              <w:rPr>
                <w:rFonts w:ascii="Cambria" w:hAnsi="Cambria"/>
                <w:lang w:val="pt-PT"/>
              </w:rPr>
              <w:t xml:space="preserve">area şi dacă da, să semenţioneze care este suprafaţa supusă acestui proces;- situaţia privind respectarea clauzelor contractuale, dacă este în graficul de realizare a investiţiilor prevăzute în contract, dacă concesionarul şi-a respectat graficul de plată </w:t>
            </w:r>
            <w:r w:rsidRPr="005D5FB6">
              <w:rPr>
                <w:rFonts w:ascii="Cambria" w:hAnsi="Cambria"/>
                <w:lang w:val="pt-PT"/>
              </w:rPr>
              <w:t xml:space="preserve">a redevenţei şi alte clauze.Contract de superficie care acoperă o perioadă de cel puțin 10 aniîncepând cu anul depunerii cererii de finanţare, corespunzătoare asigurării sustenabilității investiției şi care oferă dreptul titularului de a executa lucrările </w:t>
            </w:r>
            <w:r w:rsidRPr="005D5FB6">
              <w:rPr>
                <w:rFonts w:ascii="Cambria" w:hAnsi="Cambria"/>
                <w:lang w:val="pt-PT"/>
              </w:rPr>
              <w:t xml:space="preserve">de construcție prevăzute prin proiect, în copie.Doc. 3.2 Pentru proiecte cu construcţii și echipamente cu montaj care nu necesită Autorizaţie de </w:t>
            </w:r>
            <w:r w:rsidRPr="005D5FB6">
              <w:rPr>
                <w:rFonts w:ascii="Cambria" w:hAnsi="Cambria"/>
                <w:lang w:val="pt-PT"/>
              </w:rPr>
              <w:lastRenderedPageBreak/>
              <w:t xml:space="preserve">construcţie (pot include şi dotări şi echipamente fără montaj) (a fost bifat punctul 9.4.2) şi Pentru proiecte </w:t>
            </w:r>
            <w:r w:rsidRPr="005D5FB6">
              <w:rPr>
                <w:rFonts w:ascii="Cambria" w:hAnsi="Cambria"/>
                <w:lang w:val="pt-PT"/>
              </w:rPr>
              <w:t>de dotări şi/sau cu echipamente fără montaj (a fost bifat punctul 9.4.3) se vor prezenta înscrisuri valabile pentru o perioadă de cel puțin 10 ani începând cu anul depunerii cererii de finanţare care să certifice, după caz:a) dreptul de proprietate privată</w:t>
            </w:r>
            <w:r w:rsidRPr="005D5FB6">
              <w:rPr>
                <w:rFonts w:ascii="Cambria" w:hAnsi="Cambria"/>
                <w:lang w:val="pt-PT"/>
              </w:rPr>
              <w:t>,b) dreptul de concesiune,c) dreptul de superficie,d) dreptul de uzufruct;e) dreptul de folosinţă cu titlu gratuit;f) împrumutul de folosință (comodat)g) dreptul de închiriere/locațiuneDe ex.: contract de cesiune, contract de concesiune, contract delocațiu</w:t>
            </w:r>
            <w:r w:rsidRPr="005D5FB6">
              <w:rPr>
                <w:rFonts w:ascii="Cambria" w:hAnsi="Cambria"/>
                <w:lang w:val="pt-PT"/>
              </w:rPr>
              <w:t>ne/ închiriere, contract de comodat.Doc. 3.3 În situaţia în care imobilul pe care se execută investiţia nu este liber de sarcini (ipotecat pentru un credit) se va depune acordulcreditorului privind execuţia investiţiei şi graficul de rambursare acreditului</w:t>
            </w:r>
            <w:r w:rsidRPr="005D5FB6">
              <w:rPr>
                <w:rFonts w:ascii="Cambria" w:hAnsi="Cambria"/>
                <w:lang w:val="pt-PT"/>
              </w:rPr>
              <w:t>.Doc 3.4 În cazul solicitanţilor Persoane Fizice Autorizate,Intreprinderi Individuale sau Intreprinderi Familiale, care deţin înproprietate terenul aferent investiţiei, în calitate de persoane fiziceîmpreună cu soţul/soţia, se vor depune atât documentul pr</w:t>
            </w:r>
            <w:r w:rsidRPr="005D5FB6">
              <w:rPr>
                <w:rFonts w:ascii="Cambria" w:hAnsi="Cambria"/>
                <w:lang w:val="pt-PT"/>
              </w:rPr>
              <w:t>in care a fost dobândit terenul de persoana fizică, cât şi declaraţia soţului/soţiei prin care îşi dă acordul referitor la realizarea şiimplementarea proiectului de către PFA, II sau IF, pe toată perioadade valabilitate a contractului cu AFIR. Ambele docum</w:t>
            </w:r>
            <w:r w:rsidRPr="005D5FB6">
              <w:rPr>
                <w:rFonts w:ascii="Cambria" w:hAnsi="Cambria"/>
                <w:lang w:val="pt-PT"/>
              </w:rPr>
              <w:t xml:space="preserve">ente vor fi încheiate la </w:t>
            </w:r>
            <w:r w:rsidRPr="005D5FB6">
              <w:rPr>
                <w:rFonts w:ascii="Cambria" w:hAnsi="Cambria"/>
                <w:lang w:val="pt-PT"/>
              </w:rPr>
              <w:lastRenderedPageBreak/>
              <w:t>notariat în formă autentică.Dacă în urma verificării efectuate, expertul constată că documentele de proprietate sunt conforme, confirmă îndeplinirea criteriului de</w:t>
            </w:r>
            <w:r w:rsidR="009A0829">
              <w:rPr>
                <w:rFonts w:ascii="Cambria" w:hAnsi="Cambria"/>
                <w:lang w:val="pt-PT"/>
              </w:rPr>
              <w:t xml:space="preserve"> </w:t>
            </w:r>
            <w:r w:rsidRPr="005D5FB6">
              <w:rPr>
                <w:rFonts w:ascii="Cambria" w:hAnsi="Cambria"/>
                <w:lang w:val="pt-PT"/>
              </w:rPr>
              <w:t>eligibilitate; în caz contrar expertul va menționa că nu este îndep</w:t>
            </w:r>
            <w:r w:rsidRPr="005D5FB6">
              <w:rPr>
                <w:rFonts w:ascii="Cambria" w:hAnsi="Cambria"/>
                <w:lang w:val="pt-PT"/>
              </w:rPr>
              <w:t>linitcriteriul de eligibilitate și își va motiva poziția.</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lastRenderedPageBreak/>
              <w:t>EG 12</w:t>
            </w:r>
          </w:p>
        </w:tc>
        <w:tc>
          <w:tcPr>
            <w:tcW w:w="0" w:type="auto"/>
            <w:vAlign w:val="center"/>
          </w:tcPr>
          <w:p w:rsidR="005514FD" w:rsidRPr="005D5FB6" w:rsidRDefault="00F25B98">
            <w:pPr>
              <w:rPr>
                <w:lang w:val="pt-PT"/>
              </w:rPr>
            </w:pPr>
            <w:r w:rsidRPr="005D5FB6">
              <w:rPr>
                <w:rFonts w:ascii="Cambria Bold" w:hAnsi="Cambria Bold"/>
                <w:b/>
                <w:color w:val="1B4167"/>
                <w:lang w:val="pt-PT"/>
              </w:rPr>
              <w:t>Investiția care poate avea efectesemnificative asupra mediului va fi precedată de o evaluare a</w:t>
            </w:r>
            <w:r w:rsidR="009A0829">
              <w:rPr>
                <w:rFonts w:ascii="Cambria Bold" w:hAnsi="Cambria Bold"/>
                <w:b/>
                <w:color w:val="1B4167"/>
                <w:lang w:val="pt-PT"/>
              </w:rPr>
              <w:t xml:space="preserve"> </w:t>
            </w:r>
            <w:r w:rsidRPr="005D5FB6">
              <w:rPr>
                <w:rFonts w:ascii="Cambria Bold" w:hAnsi="Cambria Bold"/>
                <w:b/>
                <w:color w:val="1B4167"/>
                <w:lang w:val="pt-PT"/>
              </w:rPr>
              <w:t>impactului preconizat asupra</w:t>
            </w:r>
            <w:r w:rsidR="009A0829">
              <w:rPr>
                <w:rFonts w:ascii="Cambria Bold" w:hAnsi="Cambria Bold"/>
                <w:b/>
                <w:color w:val="1B4167"/>
                <w:lang w:val="pt-PT"/>
              </w:rPr>
              <w:t xml:space="preserve"> </w:t>
            </w:r>
            <w:r w:rsidRPr="005D5FB6">
              <w:rPr>
                <w:rFonts w:ascii="Cambria Bold" w:hAnsi="Cambria Bold"/>
                <w:b/>
                <w:color w:val="1B4167"/>
                <w:lang w:val="pt-PT"/>
              </w:rPr>
              <w:t>mediului, în conformitate cu</w:t>
            </w:r>
            <w:r w:rsidR="009A0829">
              <w:rPr>
                <w:rFonts w:ascii="Cambria Bold" w:hAnsi="Cambria Bold"/>
                <w:b/>
                <w:color w:val="1B4167"/>
                <w:lang w:val="pt-PT"/>
              </w:rPr>
              <w:t xml:space="preserve"> </w:t>
            </w:r>
            <w:r w:rsidRPr="005D5FB6">
              <w:rPr>
                <w:rFonts w:ascii="Cambria Bold" w:hAnsi="Cambria Bold"/>
                <w:b/>
                <w:color w:val="1B4167"/>
                <w:lang w:val="pt-PT"/>
              </w:rPr>
              <w:t>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rPr>
                <w:lang w:val="pt-PT"/>
              </w:rPr>
            </w:pPr>
            <w:r w:rsidRPr="005D5FB6">
              <w:rPr>
                <w:rFonts w:ascii="Cambria" w:hAnsi="Cambria"/>
                <w:lang w:val="pt-PT"/>
              </w:rPr>
              <w:t xml:space="preserve">Se verifică:- Documentul emis de APM locală;Dacă în urma verificării expertul constată că solicitantul a făcutdemersurile și a obținut cel puțin un document inițial de la APM,confirmă îndeplinirea criteriului de eligibilitate; în caz contrar </w:t>
            </w:r>
            <w:r w:rsidRPr="005D5FB6">
              <w:rPr>
                <w:rFonts w:ascii="Cambria" w:hAnsi="Cambria"/>
                <w:lang w:val="pt-PT"/>
              </w:rPr>
              <w:t>vamenționa că nu este îndeplinit criteriul de eligibilitate și își va motivapoziția;</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rPr>
          <w:trHeight w:val="540"/>
        </w:trPr>
        <w:tc>
          <w:tcPr>
            <w:tcW w:w="0" w:type="auto"/>
            <w:vMerge w:val="restart"/>
            <w:vAlign w:val="center"/>
          </w:tcPr>
          <w:p w:rsidR="005514FD" w:rsidRDefault="00F25B98">
            <w:r>
              <w:rPr>
                <w:rFonts w:ascii="Cambria Bold" w:hAnsi="Cambria Bold"/>
                <w:b/>
                <w:color w:val="1B4167"/>
              </w:rPr>
              <w:t>EG 13</w:t>
            </w:r>
          </w:p>
        </w:tc>
        <w:tc>
          <w:tcPr>
            <w:tcW w:w="0" w:type="auto"/>
            <w:vAlign w:val="center"/>
          </w:tcPr>
          <w:p w:rsidR="005514FD" w:rsidRPr="005D5FB6" w:rsidRDefault="00F25B98">
            <w:pPr>
              <w:rPr>
                <w:lang w:val="pt-PT"/>
              </w:rPr>
            </w:pPr>
            <w:r w:rsidRPr="005D5FB6">
              <w:rPr>
                <w:rFonts w:ascii="Cambria Bold" w:hAnsi="Cambria Bold"/>
                <w:b/>
                <w:color w:val="1B4167"/>
                <w:lang w:val="pt-PT"/>
              </w:rPr>
              <w:t>Contribuția la îndeplinirea indicatorului R27 - numărul de operațiuni care contribuie la durabilitatea mediului și la realizarea obiectivelor de atenuare a schim</w:t>
            </w:r>
            <w:r w:rsidRPr="005D5FB6">
              <w:rPr>
                <w:rFonts w:ascii="Cambria Bold" w:hAnsi="Cambria Bold"/>
                <w:b/>
                <w:color w:val="1B4167"/>
                <w:lang w:val="pt-PT"/>
              </w:rPr>
              <w:t>barilor climatice și de adaptare la acestea în zonele rurale.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lang w:val="pt-PT"/>
                    </w:rPr>
                    <w:t> </w:t>
                  </w:r>
                </w:p>
              </w:tc>
            </w:tr>
          </w:tbl>
          <w:p w:rsidR="005514FD" w:rsidRPr="005D5FB6" w:rsidRDefault="005514FD">
            <w:pPr>
              <w:rPr>
                <w:lang w:val="pt-PT"/>
              </w:rPr>
            </w:pPr>
          </w:p>
        </w:tc>
        <w:tc>
          <w:tcPr>
            <w:tcW w:w="0" w:type="auto"/>
            <w:vMerge w:val="restart"/>
          </w:tcPr>
          <w:p w:rsidR="005514FD" w:rsidRPr="005D5FB6" w:rsidRDefault="005514FD">
            <w:pPr>
              <w:rPr>
                <w:lang w:val="pt-PT"/>
              </w:rPr>
            </w:pPr>
          </w:p>
        </w:tc>
      </w:tr>
      <w:tr w:rsidR="005514FD" w:rsidRPr="005D5FB6">
        <w:tc>
          <w:tcPr>
            <w:tcW w:w="0" w:type="dxa"/>
            <w:vMerge/>
          </w:tcPr>
          <w:p w:rsidR="005514FD" w:rsidRPr="005D5FB6" w:rsidRDefault="005514FD">
            <w:pPr>
              <w:rPr>
                <w:lang w:val="pt-PT"/>
              </w:rPr>
            </w:pPr>
          </w:p>
        </w:tc>
        <w:tc>
          <w:tcPr>
            <w:tcW w:w="0" w:type="auto"/>
          </w:tcPr>
          <w:p w:rsidR="005514FD" w:rsidRPr="005D5FB6" w:rsidRDefault="00F25B98">
            <w:pPr>
              <w:spacing w:line="360" w:lineRule="auto"/>
              <w:ind w:firstLine="493"/>
              <w:rPr>
                <w:lang w:val="pt-PT"/>
              </w:rPr>
            </w:pPr>
            <w:r w:rsidRPr="005D5FB6">
              <w:rPr>
                <w:rFonts w:ascii="Cambria" w:hAnsi="Cambria"/>
                <w:lang w:val="pt-PT"/>
              </w:rPr>
              <w:t>Se verifică:</w:t>
            </w:r>
          </w:p>
          <w:p w:rsidR="005514FD" w:rsidRPr="005D5FB6" w:rsidRDefault="00F25B98">
            <w:pPr>
              <w:spacing w:line="360" w:lineRule="auto"/>
              <w:ind w:firstLine="493"/>
              <w:rPr>
                <w:lang w:val="pt-PT"/>
              </w:rPr>
            </w:pPr>
            <w:r w:rsidRPr="005D5FB6">
              <w:rPr>
                <w:rFonts w:ascii="Cambria" w:hAnsi="Cambria"/>
                <w:lang w:val="pt-PT"/>
              </w:rPr>
              <w:t>Cererea de finanțare,</w:t>
            </w:r>
          </w:p>
          <w:p w:rsidR="005514FD" w:rsidRPr="005D5FB6" w:rsidRDefault="00F25B98">
            <w:pPr>
              <w:spacing w:line="360" w:lineRule="auto"/>
              <w:ind w:firstLine="493"/>
              <w:rPr>
                <w:lang w:val="pt-PT"/>
              </w:rPr>
            </w:pPr>
            <w:r w:rsidRPr="005D5FB6">
              <w:rPr>
                <w:rFonts w:ascii="Cambria" w:hAnsi="Cambria"/>
                <w:lang w:val="pt-PT"/>
              </w:rPr>
              <w:t>Documentația tehnică</w:t>
            </w:r>
          </w:p>
          <w:p w:rsidR="005514FD" w:rsidRPr="005D5FB6" w:rsidRDefault="00F25B98">
            <w:pPr>
              <w:spacing w:line="360" w:lineRule="auto"/>
              <w:ind w:firstLine="493"/>
              <w:rPr>
                <w:lang w:val="pt-PT"/>
              </w:rPr>
            </w:pPr>
            <w:r w:rsidRPr="005D5FB6">
              <w:rPr>
                <w:rFonts w:ascii="Cambria" w:hAnsi="Cambria"/>
                <w:lang w:val="pt-PT"/>
              </w:rPr>
              <w:t xml:space="preserve">Solicitantul va prezenta și explica îndeplinirea acestui criteriu în secțiunea referitoare </w:t>
            </w:r>
            <w:r w:rsidRPr="005D5FB6">
              <w:rPr>
                <w:rFonts w:ascii="Cambria" w:hAnsi="Cambria"/>
                <w:lang w:val="pt-PT"/>
              </w:rPr>
              <w:lastRenderedPageBreak/>
              <w:t xml:space="preserve">la verificarea GAL secțiunea </w:t>
            </w:r>
            <w:r w:rsidRPr="005D5FB6">
              <w:rPr>
                <w:rFonts w:ascii="Cambria" w:hAnsi="Cambria"/>
                <w:lang w:val="pt-PT"/>
              </w:rPr>
              <w:t>E2.1.Descrierea îndeplinirii criteriilor de eligibilitate locale. Se va menționa număr de operațiuni privind energia regenerabilă realizate prin proiect. ; în caz contrar expertul va menționa că nu este îndeplinit criteriul de eligibilitate și își va motiv</w:t>
            </w:r>
            <w:r w:rsidRPr="005D5FB6">
              <w:rPr>
                <w:rFonts w:ascii="Cambria" w:hAnsi="Cambria"/>
                <w:lang w:val="pt-PT"/>
              </w:rPr>
              <w:t>a poziția.</w:t>
            </w: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c>
          <w:tcPr>
            <w:tcW w:w="0" w:type="dxa"/>
            <w:vMerge/>
          </w:tcPr>
          <w:p w:rsidR="005514FD" w:rsidRPr="005D5FB6" w:rsidRDefault="005514FD">
            <w:pPr>
              <w:rPr>
                <w:lang w:val="pt-PT"/>
              </w:rPr>
            </w:pPr>
          </w:p>
        </w:tc>
      </w:tr>
      <w:tr w:rsidR="005514FD" w:rsidRPr="005D5FB6">
        <w:tc>
          <w:tcPr>
            <w:tcW w:w="400" w:type="pct"/>
            <w:shd w:val="clear" w:color="auto" w:fill="214F7D"/>
            <w:vAlign w:val="center"/>
          </w:tcPr>
          <w:p w:rsidR="005514FD" w:rsidRDefault="00F25B98">
            <w:r>
              <w:rPr>
                <w:rFonts w:ascii="Cambria" w:hAnsi="Cambria"/>
                <w:color w:val="FFFFFF"/>
              </w:rPr>
              <w:t>EG AFIR</w:t>
            </w:r>
          </w:p>
        </w:tc>
        <w:tc>
          <w:tcPr>
            <w:tcW w:w="1750" w:type="pct"/>
            <w:shd w:val="clear" w:color="auto" w:fill="214F7D"/>
            <w:vAlign w:val="center"/>
          </w:tcPr>
          <w:p w:rsidR="005514FD" w:rsidRPr="005D5FB6" w:rsidRDefault="00F25B98">
            <w:pPr>
              <w:rPr>
                <w:lang w:val="pt-PT"/>
              </w:rPr>
            </w:pPr>
            <w:r w:rsidRPr="005D5FB6">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color w:val="000000"/>
                      <w:sz w:val="21"/>
                      <w:lang w:val="pt-PT"/>
                    </w:rPr>
                    <w:t> </w:t>
                  </w:r>
                </w:p>
              </w:tc>
            </w:tr>
          </w:tbl>
          <w:p w:rsidR="005514FD" w:rsidRPr="005D5FB6" w:rsidRDefault="00F25B98">
            <w:pPr>
              <w:rPr>
                <w:lang w:val="pt-PT"/>
              </w:rPr>
            </w:pPr>
            <w:r w:rsidRPr="005D5FB6">
              <w:rPr>
                <w:rFonts w:ascii="Cambria" w:hAnsi="Cambria"/>
                <w:lang w:val="pt-PT"/>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514FD" w:rsidRPr="005D5FB6">
              <w:trPr>
                <w:trHeight w:val="420"/>
                <w:jc w:val="center"/>
              </w:trPr>
              <w:tc>
                <w:tcPr>
                  <w:tcW w:w="0" w:type="auto"/>
                  <w:shd w:val="clear" w:color="auto" w:fill="DDDDDD"/>
                  <w:vAlign w:val="center"/>
                </w:tcPr>
                <w:p w:rsidR="005514FD" w:rsidRPr="005D5FB6" w:rsidRDefault="00F25B98">
                  <w:pPr>
                    <w:keepNext/>
                    <w:jc w:val="center"/>
                    <w:rPr>
                      <w:lang w:val="pt-PT"/>
                    </w:rPr>
                  </w:pPr>
                  <w:r w:rsidRPr="005D5FB6">
                    <w:rPr>
                      <w:rFonts w:ascii="Cambria" w:hAnsi="Cambria"/>
                      <w:color w:val="000000"/>
                      <w:sz w:val="21"/>
                      <w:lang w:val="pt-PT"/>
                    </w:rPr>
                    <w:t> </w:t>
                  </w:r>
                </w:p>
              </w:tc>
            </w:tr>
          </w:tbl>
          <w:p w:rsidR="005514FD" w:rsidRPr="005D5FB6" w:rsidRDefault="00F25B98">
            <w:pPr>
              <w:rPr>
                <w:lang w:val="pt-PT"/>
              </w:rPr>
            </w:pPr>
            <w:r w:rsidRPr="005D5FB6">
              <w:rPr>
                <w:rFonts w:ascii="Cambria" w:hAnsi="Cambria"/>
                <w:lang w:val="pt-PT"/>
              </w:rPr>
              <w:t> </w:t>
            </w:r>
          </w:p>
        </w:tc>
        <w:tc>
          <w:tcPr>
            <w:tcW w:w="0" w:type="auto"/>
            <w:shd w:val="clear" w:color="auto" w:fill="214F7D"/>
            <w:vAlign w:val="center"/>
          </w:tcPr>
          <w:p w:rsidR="005514FD" w:rsidRPr="005D5FB6" w:rsidRDefault="005514FD">
            <w:pPr>
              <w:rPr>
                <w:lang w:val="pt-PT"/>
              </w:rPr>
            </w:pPr>
          </w:p>
        </w:tc>
      </w:tr>
    </w:tbl>
    <w:p w:rsidR="005514FD" w:rsidRDefault="00F25B98">
      <w:pPr>
        <w:spacing w:line="264" w:lineRule="auto"/>
      </w:pPr>
      <w:r w:rsidRPr="005D5FB6">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514FD">
        <w:trPr>
          <w:trHeight w:val="540"/>
        </w:trPr>
        <w:tc>
          <w:tcPr>
            <w:tcW w:w="0" w:type="auto"/>
            <w:vAlign w:val="center"/>
          </w:tcPr>
          <w:p w:rsidR="005514FD" w:rsidRDefault="005514FD"/>
        </w:tc>
      </w:tr>
    </w:tbl>
    <w:p w:rsidR="005514FD" w:rsidRDefault="005514F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5514FD">
        <w:trPr>
          <w:trHeight w:val="720"/>
        </w:trPr>
        <w:tc>
          <w:tcPr>
            <w:tcW w:w="1500" w:type="pct"/>
            <w:vAlign w:val="center"/>
          </w:tcPr>
          <w:p w:rsidR="005514FD" w:rsidRDefault="00F25B98">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5514FD">
              <w:trPr>
                <w:trHeight w:val="420"/>
              </w:trPr>
              <w:tc>
                <w:tcPr>
                  <w:tcW w:w="1000" w:type="pct"/>
                  <w:shd w:val="clear" w:color="auto" w:fill="D4DFE9"/>
                  <w:vAlign w:val="center"/>
                </w:tcPr>
                <w:p w:rsidR="005514FD" w:rsidRDefault="00F25B98">
                  <w:pPr>
                    <w:keepNext/>
                    <w:jc w:val="center"/>
                  </w:pPr>
                  <w:r>
                    <w:rPr>
                      <w:rFonts w:ascii="Cambria" w:hAnsi="Cambria"/>
                    </w:rPr>
                    <w:t> </w:t>
                  </w:r>
                </w:p>
              </w:tc>
            </w:tr>
          </w:tbl>
          <w:p w:rsidR="005514FD" w:rsidRDefault="005514FD"/>
        </w:tc>
        <w:tc>
          <w:tcPr>
            <w:tcW w:w="1500" w:type="pct"/>
            <w:vAlign w:val="center"/>
          </w:tcPr>
          <w:p w:rsidR="005514FD" w:rsidRDefault="00F25B98">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5514FD">
              <w:trPr>
                <w:trHeight w:val="420"/>
              </w:trPr>
              <w:tc>
                <w:tcPr>
                  <w:tcW w:w="1000" w:type="pct"/>
                  <w:shd w:val="clear" w:color="auto" w:fill="D4DFE9"/>
                  <w:vAlign w:val="center"/>
                </w:tcPr>
                <w:p w:rsidR="005514FD" w:rsidRDefault="00F25B98">
                  <w:pPr>
                    <w:keepNext/>
                    <w:jc w:val="center"/>
                  </w:pPr>
                  <w:r>
                    <w:rPr>
                      <w:rFonts w:ascii="Cambria" w:hAnsi="Cambria"/>
                    </w:rPr>
                    <w:t> </w:t>
                  </w:r>
                </w:p>
              </w:tc>
            </w:tr>
          </w:tbl>
          <w:p w:rsidR="005514FD" w:rsidRDefault="005514FD"/>
        </w:tc>
      </w:tr>
    </w:tbl>
    <w:p w:rsidR="005514FD" w:rsidRDefault="00F25B98">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514FD">
        <w:tc>
          <w:tcPr>
            <w:tcW w:w="400" w:type="pct"/>
            <w:shd w:val="clear" w:color="auto" w:fill="015840"/>
            <w:vAlign w:val="center"/>
          </w:tcPr>
          <w:p w:rsidR="005514FD" w:rsidRDefault="00F25B98">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5514FD" w:rsidRPr="005D5FB6" w:rsidRDefault="00F25B98">
            <w:pPr>
              <w:rPr>
                <w:lang w:val="pt-PT"/>
              </w:rPr>
            </w:pPr>
            <w:r w:rsidRPr="005D5FB6">
              <w:rPr>
                <w:rFonts w:ascii="Cambria Bold" w:hAnsi="Cambria Bold"/>
                <w:b/>
                <w:color w:val="FFFFFF"/>
                <w:lang w:val="pt-PT"/>
              </w:rPr>
              <w:t xml:space="preserve">Principii și criterii </w:t>
            </w:r>
            <w:r w:rsidRPr="005D5FB6">
              <w:rPr>
                <w:rFonts w:ascii="Cambria Bold" w:hAnsi="Cambria Bold"/>
                <w:b/>
                <w:color w:val="FFFFFF"/>
                <w:lang w:val="pt-PT"/>
              </w:rPr>
              <w:t>de selecție</w:t>
            </w:r>
          </w:p>
        </w:tc>
        <w:tc>
          <w:tcPr>
            <w:tcW w:w="750" w:type="pct"/>
            <w:shd w:val="clear" w:color="auto" w:fill="015840"/>
            <w:vAlign w:val="center"/>
          </w:tcPr>
          <w:p w:rsidR="005514FD" w:rsidRDefault="00F25B98">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rsidR="005514FD" w:rsidRDefault="00F25B98">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rsidR="005514FD" w:rsidRDefault="00F25B98">
            <w:pPr>
              <w:keepNext/>
              <w:jc w:val="center"/>
            </w:pPr>
            <w:proofErr w:type="spellStart"/>
            <w:r>
              <w:rPr>
                <w:rFonts w:ascii="Cambria Bold" w:hAnsi="Cambria Bold"/>
                <w:b/>
                <w:color w:val="FFFFFF"/>
              </w:rPr>
              <w:t>Justificare</w:t>
            </w:r>
            <w:proofErr w:type="spellEnd"/>
          </w:p>
        </w:tc>
      </w:tr>
      <w:tr w:rsidR="005514FD" w:rsidRPr="005D5FB6">
        <w:trPr>
          <w:trHeight w:val="450"/>
        </w:trPr>
        <w:tc>
          <w:tcPr>
            <w:tcW w:w="0" w:type="auto"/>
            <w:gridSpan w:val="5"/>
            <w:shd w:val="clear" w:color="auto" w:fill="757575"/>
            <w:vAlign w:val="center"/>
          </w:tcPr>
          <w:p w:rsidR="005514FD" w:rsidRPr="005D5FB6" w:rsidRDefault="00F25B98">
            <w:pPr>
              <w:ind w:left="197" w:right="197" w:firstLine="493"/>
              <w:jc w:val="center"/>
              <w:rPr>
                <w:lang w:val="pt-PT"/>
              </w:rPr>
            </w:pPr>
            <w:r w:rsidRPr="005D5FB6">
              <w:rPr>
                <w:rFonts w:ascii="Cambria" w:hAnsi="Cambria"/>
                <w:color w:val="FFFFFF"/>
                <w:lang w:val="pt-PT"/>
              </w:rPr>
              <w:t>Pentru fiecare criteriu de selecție este necesară justificarea acordării punctajului</w:t>
            </w:r>
          </w:p>
        </w:tc>
      </w:tr>
      <w:tr w:rsidR="005514FD">
        <w:trPr>
          <w:trHeight w:val="540"/>
        </w:trPr>
        <w:tc>
          <w:tcPr>
            <w:tcW w:w="0" w:type="auto"/>
            <w:gridSpan w:val="2"/>
            <w:shd w:val="clear" w:color="auto" w:fill="CCE1DB"/>
            <w:vAlign w:val="center"/>
          </w:tcPr>
          <w:p w:rsidR="005514FD" w:rsidRPr="005D5FB6" w:rsidRDefault="00F25B98">
            <w:pPr>
              <w:rPr>
                <w:lang w:val="pt-PT"/>
              </w:rPr>
            </w:pPr>
            <w:r w:rsidRPr="005D5FB6">
              <w:rPr>
                <w:rFonts w:ascii="Cambria" w:hAnsi="Cambria"/>
                <w:color w:val="014935"/>
                <w:lang w:val="pt-PT"/>
              </w:rPr>
              <w:t>1 </w:t>
            </w:r>
            <w:r w:rsidRPr="005D5FB6">
              <w:rPr>
                <w:rFonts w:ascii="Cambria Bold" w:hAnsi="Cambria Bold"/>
                <w:b/>
                <w:color w:val="014935"/>
                <w:lang w:val="pt-PT"/>
              </w:rPr>
              <w:t>Proiecte care vizează crearea de noi locuri de muncă și păstrarea celor existente;</w:t>
            </w:r>
          </w:p>
        </w:tc>
        <w:tc>
          <w:tcPr>
            <w:tcW w:w="0" w:type="auto"/>
            <w:shd w:val="clear" w:color="auto" w:fill="CCE1DB"/>
            <w:vAlign w:val="center"/>
          </w:tcPr>
          <w:p w:rsidR="005514FD" w:rsidRDefault="00F25B98">
            <w:pPr>
              <w:spacing w:line="360" w:lineRule="auto"/>
              <w:ind w:firstLine="493"/>
            </w:pPr>
            <w:r>
              <w:rPr>
                <w:rFonts w:ascii="Cambria Bold" w:hAnsi="Cambria Bold"/>
                <w:b/>
                <w:color w:val="014935"/>
              </w:rPr>
              <w:t>25</w:t>
            </w:r>
          </w:p>
        </w:tc>
        <w:tc>
          <w:tcPr>
            <w:tcW w:w="0" w:type="auto"/>
            <w:shd w:val="clear" w:color="auto" w:fill="CCE1DB"/>
            <w:vAlign w:val="center"/>
          </w:tcPr>
          <w:p w:rsidR="005514FD" w:rsidRDefault="005514FD"/>
        </w:tc>
        <w:tc>
          <w:tcPr>
            <w:tcW w:w="0" w:type="auto"/>
            <w:shd w:val="clear" w:color="auto" w:fill="CCE1DB"/>
            <w:vAlign w:val="center"/>
          </w:tcPr>
          <w:p w:rsidR="005514FD" w:rsidRDefault="005514FD"/>
        </w:tc>
      </w:tr>
      <w:tr w:rsidR="005514FD">
        <w:tc>
          <w:tcPr>
            <w:tcW w:w="0" w:type="auto"/>
            <w:shd w:val="clear" w:color="auto" w:fill="F8ECD2"/>
            <w:vAlign w:val="center"/>
          </w:tcPr>
          <w:p w:rsidR="005514FD" w:rsidRDefault="00F25B98">
            <w:r>
              <w:rPr>
                <w:rFonts w:ascii="Cambria" w:hAnsi="Cambria"/>
                <w:color w:val="58400C"/>
              </w:rPr>
              <w:t>CS 1</w:t>
            </w:r>
          </w:p>
        </w:tc>
        <w:tc>
          <w:tcPr>
            <w:tcW w:w="0" w:type="auto"/>
            <w:shd w:val="clear" w:color="auto" w:fill="F8ECD2"/>
            <w:vAlign w:val="center"/>
          </w:tcPr>
          <w:p w:rsidR="005514FD" w:rsidRPr="005D5FB6" w:rsidRDefault="00F25B98">
            <w:pPr>
              <w:rPr>
                <w:lang w:val="pt-PT"/>
              </w:rPr>
            </w:pPr>
            <w:r w:rsidRPr="005D5FB6">
              <w:rPr>
                <w:rFonts w:ascii="Cambria" w:hAnsi="Cambria"/>
                <w:color w:val="58400C"/>
                <w:lang w:val="pt-PT"/>
              </w:rPr>
              <w:t xml:space="preserve">Proiecte care </w:t>
            </w:r>
            <w:r w:rsidRPr="005D5FB6">
              <w:rPr>
                <w:rFonts w:ascii="Cambria" w:hAnsi="Cambria"/>
                <w:color w:val="58400C"/>
                <w:lang w:val="pt-PT"/>
              </w:rPr>
              <w:t>vizează crearea de noi locuri de muncă și păstrarea celor existente;</w:t>
            </w:r>
          </w:p>
        </w:tc>
        <w:tc>
          <w:tcPr>
            <w:tcW w:w="0" w:type="auto"/>
            <w:vAlign w:val="center"/>
          </w:tcPr>
          <w:p w:rsidR="005514FD" w:rsidRDefault="00F25B98">
            <w:pPr>
              <w:keepNext/>
              <w:spacing w:line="360" w:lineRule="auto"/>
              <w:ind w:firstLine="493"/>
              <w:jc w:val="center"/>
            </w:pPr>
            <w:r>
              <w:rPr>
                <w:rFonts w:ascii="Cambria" w:hAnsi="Cambria"/>
              </w:rPr>
              <w:t>25</w:t>
            </w:r>
          </w:p>
        </w:tc>
        <w:tc>
          <w:tcPr>
            <w:tcW w:w="0" w:type="auto"/>
            <w:vAlign w:val="center"/>
          </w:tcPr>
          <w:p w:rsidR="005514FD" w:rsidRDefault="005514FD"/>
        </w:tc>
        <w:tc>
          <w:tcPr>
            <w:tcW w:w="0" w:type="auto"/>
            <w:vAlign w:val="center"/>
          </w:tcPr>
          <w:p w:rsidR="005514FD" w:rsidRDefault="005514FD"/>
        </w:tc>
      </w:tr>
      <w:tr w:rsidR="005514FD" w:rsidRPr="005D5FB6">
        <w:tc>
          <w:tcPr>
            <w:tcW w:w="0" w:type="auto"/>
            <w:gridSpan w:val="5"/>
            <w:shd w:val="clear" w:color="auto" w:fill="DDDDDD"/>
            <w:vAlign w:val="center"/>
          </w:tcPr>
          <w:p w:rsidR="005514FD" w:rsidRPr="005D5FB6" w:rsidRDefault="00F25B98" w:rsidP="009A0829">
            <w:pPr>
              <w:jc w:val="both"/>
              <w:rPr>
                <w:lang w:val="pt-PT"/>
              </w:rPr>
            </w:pPr>
            <w:r w:rsidRPr="005D5FB6">
              <w:rPr>
                <w:rFonts w:ascii="Cambria" w:hAnsi="Cambria"/>
                <w:lang w:val="pt-PT"/>
              </w:rPr>
              <w:lastRenderedPageBreak/>
              <w:t xml:space="preserve">Se verifică documentația descriptivă și registrul de evidență al salariaților prezentat de solicitant.- Se acordă 20 de puncte pentru asumarea menținerii locurilor de muncă </w:t>
            </w:r>
            <w:r w:rsidRPr="005D5FB6">
              <w:rPr>
                <w:rFonts w:ascii="Cambria" w:hAnsi="Cambria"/>
                <w:lang w:val="pt-PT"/>
              </w:rPr>
              <w:t>existente indiferent de norma de lucru pe toată durata de realizare a investiției.- Se acordă 5 puncte pentru crearea unui loc de muncă nou față de cele existente.- Nu se acordă punctaj pentru solicitanții care nu crează și nu mențin locuri de muncăAtenție</w:t>
            </w:r>
            <w:r w:rsidRPr="005D5FB6">
              <w:rPr>
                <w:rFonts w:ascii="Cambria" w:hAnsi="Cambria"/>
                <w:lang w:val="pt-PT"/>
              </w:rPr>
              <w:t>: locurile de muncă ocupate sunt cele pe care le are solicitantul la data depunerii proiectului conform datelor prezentate din registrul de evidență al salariaților.; locurile de muncă nou create sunt cele pe care solicitantul le propune prin proiect în fu</w:t>
            </w:r>
            <w:r w:rsidRPr="005D5FB6">
              <w:rPr>
                <w:rFonts w:ascii="Cambria" w:hAnsi="Cambria"/>
                <w:lang w:val="pt-PT"/>
              </w:rPr>
              <w:t>ncție de specificul său de activitate.</w:t>
            </w:r>
          </w:p>
        </w:tc>
      </w:tr>
      <w:tr w:rsidR="005514FD" w:rsidRPr="005D5FB6">
        <w:trPr>
          <w:trHeight w:val="360"/>
        </w:trPr>
        <w:tc>
          <w:tcPr>
            <w:tcW w:w="0" w:type="auto"/>
            <w:gridSpan w:val="5"/>
            <w:vAlign w:val="center"/>
          </w:tcPr>
          <w:p w:rsidR="005514FD" w:rsidRPr="005D5FB6" w:rsidRDefault="00F25B98">
            <w:pPr>
              <w:rPr>
                <w:lang w:val="pt-PT"/>
              </w:rPr>
            </w:pPr>
            <w:r w:rsidRPr="005D5FB6">
              <w:rPr>
                <w:rFonts w:ascii="Cambria" w:hAnsi="Cambria"/>
                <w:lang w:val="pt-PT"/>
              </w:rPr>
              <w:t> </w:t>
            </w:r>
          </w:p>
        </w:tc>
      </w:tr>
      <w:tr w:rsidR="005514FD">
        <w:trPr>
          <w:trHeight w:val="540"/>
        </w:trPr>
        <w:tc>
          <w:tcPr>
            <w:tcW w:w="0" w:type="auto"/>
            <w:gridSpan w:val="2"/>
            <w:shd w:val="clear" w:color="auto" w:fill="CCE1DB"/>
            <w:vAlign w:val="center"/>
          </w:tcPr>
          <w:p w:rsidR="005514FD" w:rsidRDefault="00F25B98">
            <w:r>
              <w:rPr>
                <w:rFonts w:ascii="Cambria" w:hAnsi="Cambria"/>
                <w:color w:val="014935"/>
              </w:rPr>
              <w:t>2 </w:t>
            </w:r>
            <w:proofErr w:type="spellStart"/>
            <w:r>
              <w:rPr>
                <w:rFonts w:ascii="Cambria Bold" w:hAnsi="Cambria Bold"/>
                <w:b/>
                <w:color w:val="014935"/>
              </w:rPr>
              <w:t>Sectorul</w:t>
            </w:r>
            <w:proofErr w:type="spellEnd"/>
            <w:r>
              <w:rPr>
                <w:rFonts w:ascii="Cambria Bold" w:hAnsi="Cambria Bold"/>
                <w:b/>
                <w:color w:val="014935"/>
              </w:rPr>
              <w:t xml:space="preserve"> de </w:t>
            </w:r>
            <w:proofErr w:type="spellStart"/>
            <w:r>
              <w:rPr>
                <w:rFonts w:ascii="Cambria Bold" w:hAnsi="Cambria Bold"/>
                <w:b/>
                <w:color w:val="014935"/>
              </w:rPr>
              <w:t>activitate</w:t>
            </w:r>
            <w:proofErr w:type="spellEnd"/>
            <w:r>
              <w:rPr>
                <w:rFonts w:ascii="Cambria Bold" w:hAnsi="Cambria Bold"/>
                <w:b/>
                <w:color w:val="014935"/>
              </w:rPr>
              <w:t xml:space="preserve"> </w:t>
            </w:r>
            <w:proofErr w:type="spellStart"/>
            <w:r>
              <w:rPr>
                <w:rFonts w:ascii="Cambria Bold" w:hAnsi="Cambria Bold"/>
                <w:b/>
                <w:color w:val="014935"/>
              </w:rPr>
              <w:t>vizat</w:t>
            </w:r>
            <w:proofErr w:type="spellEnd"/>
            <w:r>
              <w:rPr>
                <w:rFonts w:ascii="Cambria Bold" w:hAnsi="Cambria Bold"/>
                <w:b/>
                <w:color w:val="014935"/>
              </w:rPr>
              <w:t xml:space="preserve"> </w:t>
            </w:r>
            <w:proofErr w:type="spellStart"/>
            <w:r>
              <w:rPr>
                <w:rFonts w:ascii="Cambria Bold" w:hAnsi="Cambria Bold"/>
                <w:b/>
                <w:color w:val="014935"/>
              </w:rPr>
              <w:t>prin</w:t>
            </w:r>
            <w:proofErr w:type="spellEnd"/>
            <w:r>
              <w:rPr>
                <w:rFonts w:ascii="Cambria Bold" w:hAnsi="Cambria Bold"/>
                <w:b/>
                <w:color w:val="014935"/>
              </w:rPr>
              <w:t xml:space="preserve"> </w:t>
            </w:r>
            <w:proofErr w:type="spellStart"/>
            <w:r>
              <w:rPr>
                <w:rFonts w:ascii="Cambria Bold" w:hAnsi="Cambria Bold"/>
                <w:b/>
                <w:color w:val="014935"/>
              </w:rPr>
              <w:t>proiect</w:t>
            </w:r>
            <w:proofErr w:type="spellEnd"/>
            <w:r>
              <w:rPr>
                <w:rFonts w:ascii="Cambria Bold" w:hAnsi="Cambria Bold"/>
                <w:b/>
                <w:color w:val="014935"/>
              </w:rPr>
              <w:t xml:space="preserve">, </w:t>
            </w:r>
            <w:proofErr w:type="spellStart"/>
            <w:r>
              <w:rPr>
                <w:rFonts w:ascii="Cambria Bold" w:hAnsi="Cambria Bold"/>
                <w:b/>
                <w:color w:val="014935"/>
              </w:rPr>
              <w:t>producție</w:t>
            </w:r>
            <w:proofErr w:type="spellEnd"/>
            <w:r>
              <w:rPr>
                <w:rFonts w:ascii="Cambria Bold" w:hAnsi="Cambria Bold"/>
                <w:b/>
                <w:color w:val="014935"/>
              </w:rPr>
              <w:t xml:space="preserve"> </w:t>
            </w:r>
            <w:proofErr w:type="spellStart"/>
            <w:r>
              <w:rPr>
                <w:rFonts w:ascii="Cambria Bold" w:hAnsi="Cambria Bold"/>
                <w:b/>
                <w:color w:val="014935"/>
              </w:rPr>
              <w:t>sau</w:t>
            </w:r>
            <w:proofErr w:type="spellEnd"/>
            <w:r>
              <w:rPr>
                <w:rFonts w:ascii="Cambria Bold" w:hAnsi="Cambria Bold"/>
                <w:b/>
                <w:color w:val="014935"/>
              </w:rPr>
              <w:t xml:space="preserve"> </w:t>
            </w:r>
            <w:proofErr w:type="spellStart"/>
            <w:r>
              <w:rPr>
                <w:rFonts w:ascii="Cambria Bold" w:hAnsi="Cambria Bold"/>
                <w:b/>
                <w:color w:val="014935"/>
              </w:rPr>
              <w:t>servicii</w:t>
            </w:r>
            <w:proofErr w:type="spellEnd"/>
            <w:r>
              <w:rPr>
                <w:rFonts w:ascii="Cambria Bold" w:hAnsi="Cambria Bold"/>
                <w:b/>
                <w:color w:val="014935"/>
              </w:rPr>
              <w:t>;</w:t>
            </w:r>
          </w:p>
        </w:tc>
        <w:tc>
          <w:tcPr>
            <w:tcW w:w="0" w:type="auto"/>
            <w:shd w:val="clear" w:color="auto" w:fill="CCE1DB"/>
            <w:vAlign w:val="center"/>
          </w:tcPr>
          <w:p w:rsidR="005514FD" w:rsidRDefault="00F25B98">
            <w:pPr>
              <w:spacing w:line="360" w:lineRule="auto"/>
              <w:ind w:firstLine="493"/>
            </w:pPr>
            <w:r>
              <w:rPr>
                <w:rFonts w:ascii="Cambria Bold" w:hAnsi="Cambria Bold"/>
                <w:b/>
                <w:color w:val="014935"/>
              </w:rPr>
              <w:t>35</w:t>
            </w:r>
          </w:p>
        </w:tc>
        <w:tc>
          <w:tcPr>
            <w:tcW w:w="0" w:type="auto"/>
            <w:shd w:val="clear" w:color="auto" w:fill="CCE1DB"/>
            <w:vAlign w:val="center"/>
          </w:tcPr>
          <w:p w:rsidR="005514FD" w:rsidRDefault="005514FD"/>
        </w:tc>
        <w:tc>
          <w:tcPr>
            <w:tcW w:w="0" w:type="auto"/>
            <w:shd w:val="clear" w:color="auto" w:fill="CCE1DB"/>
            <w:vAlign w:val="center"/>
          </w:tcPr>
          <w:p w:rsidR="005514FD" w:rsidRDefault="005514FD"/>
        </w:tc>
      </w:tr>
      <w:tr w:rsidR="005514FD">
        <w:tc>
          <w:tcPr>
            <w:tcW w:w="0" w:type="auto"/>
            <w:shd w:val="clear" w:color="auto" w:fill="F8ECD2"/>
            <w:vAlign w:val="center"/>
          </w:tcPr>
          <w:p w:rsidR="005514FD" w:rsidRDefault="00F25B98">
            <w:r>
              <w:rPr>
                <w:rFonts w:ascii="Cambria" w:hAnsi="Cambria"/>
                <w:color w:val="58400C"/>
              </w:rPr>
              <w:t>CS 2.1.</w:t>
            </w:r>
          </w:p>
        </w:tc>
        <w:tc>
          <w:tcPr>
            <w:tcW w:w="0" w:type="auto"/>
            <w:shd w:val="clear" w:color="auto" w:fill="F8ECD2"/>
            <w:vAlign w:val="center"/>
          </w:tcPr>
          <w:p w:rsidR="005514FD" w:rsidRDefault="00F25B98">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p>
        </w:tc>
        <w:tc>
          <w:tcPr>
            <w:tcW w:w="0" w:type="auto"/>
            <w:vAlign w:val="center"/>
          </w:tcPr>
          <w:p w:rsidR="005514FD" w:rsidRDefault="00F25B98">
            <w:pPr>
              <w:keepNext/>
              <w:spacing w:line="360" w:lineRule="auto"/>
              <w:ind w:firstLine="493"/>
              <w:jc w:val="center"/>
            </w:pPr>
            <w:r>
              <w:rPr>
                <w:rFonts w:ascii="Cambria" w:hAnsi="Cambria"/>
              </w:rPr>
              <w:t>35</w:t>
            </w:r>
          </w:p>
        </w:tc>
        <w:tc>
          <w:tcPr>
            <w:tcW w:w="0" w:type="auto"/>
            <w:vAlign w:val="center"/>
          </w:tcPr>
          <w:p w:rsidR="005514FD" w:rsidRDefault="005514FD"/>
        </w:tc>
        <w:tc>
          <w:tcPr>
            <w:tcW w:w="0" w:type="auto"/>
            <w:vAlign w:val="center"/>
          </w:tcPr>
          <w:p w:rsidR="005514FD" w:rsidRDefault="005514FD"/>
        </w:tc>
      </w:tr>
      <w:tr w:rsidR="005514FD">
        <w:tc>
          <w:tcPr>
            <w:tcW w:w="0" w:type="auto"/>
            <w:gridSpan w:val="5"/>
            <w:shd w:val="clear" w:color="auto" w:fill="DDDDDD"/>
            <w:vAlign w:val="center"/>
          </w:tcPr>
          <w:p w:rsidR="005514FD" w:rsidRDefault="00F25B98">
            <w:r w:rsidRPr="005D5FB6">
              <w:rPr>
                <w:rFonts w:ascii="Cambria" w:hAnsi="Cambria"/>
                <w:lang w:val="pt-PT"/>
              </w:rPr>
              <w:t xml:space="preserve">Se acorda punctaj daca proiectul vizeaza activități de producție; se va verifica codul CAEN al activitatii propuse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producție</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w:t>
            </w:r>
            <w:r>
              <w:rPr>
                <w:rFonts w:ascii="Cambria" w:hAnsi="Cambria"/>
              </w:rPr>
              <w:t>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5514FD">
        <w:trPr>
          <w:trHeight w:val="360"/>
        </w:trPr>
        <w:tc>
          <w:tcPr>
            <w:tcW w:w="0" w:type="auto"/>
            <w:gridSpan w:val="5"/>
            <w:vAlign w:val="center"/>
          </w:tcPr>
          <w:p w:rsidR="005514FD" w:rsidRDefault="00F25B98">
            <w:r>
              <w:rPr>
                <w:rFonts w:ascii="Cambria" w:hAnsi="Cambria"/>
              </w:rPr>
              <w:t> </w:t>
            </w:r>
          </w:p>
        </w:tc>
      </w:tr>
      <w:tr w:rsidR="005514FD">
        <w:tc>
          <w:tcPr>
            <w:tcW w:w="0" w:type="auto"/>
            <w:shd w:val="clear" w:color="auto" w:fill="F8ECD2"/>
            <w:vAlign w:val="center"/>
          </w:tcPr>
          <w:p w:rsidR="005514FD" w:rsidRDefault="00F25B98">
            <w:r>
              <w:rPr>
                <w:rFonts w:ascii="Cambria" w:hAnsi="Cambria"/>
                <w:color w:val="58400C"/>
              </w:rPr>
              <w:t>CS 2.2.</w:t>
            </w:r>
          </w:p>
        </w:tc>
        <w:tc>
          <w:tcPr>
            <w:tcW w:w="0" w:type="auto"/>
            <w:shd w:val="clear" w:color="auto" w:fill="F8ECD2"/>
            <w:vAlign w:val="center"/>
          </w:tcPr>
          <w:p w:rsidR="005514FD" w:rsidRDefault="00F25B98">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preastarea</w:t>
            </w:r>
            <w:proofErr w:type="spellEnd"/>
            <w:r>
              <w:rPr>
                <w:rFonts w:ascii="Cambria" w:hAnsi="Cambria"/>
                <w:color w:val="58400C"/>
              </w:rPr>
              <w:t xml:space="preserve"> de </w:t>
            </w:r>
            <w:proofErr w:type="spellStart"/>
            <w:r>
              <w:rPr>
                <w:rFonts w:ascii="Cambria" w:hAnsi="Cambria"/>
                <w:color w:val="58400C"/>
              </w:rPr>
              <w:t>servicii</w:t>
            </w:r>
            <w:proofErr w:type="spellEnd"/>
            <w:r>
              <w:rPr>
                <w:rFonts w:ascii="Cambria" w:hAnsi="Cambria"/>
                <w:color w:val="58400C"/>
              </w:rPr>
              <w:t>.</w:t>
            </w:r>
          </w:p>
        </w:tc>
        <w:tc>
          <w:tcPr>
            <w:tcW w:w="0" w:type="auto"/>
            <w:vAlign w:val="center"/>
          </w:tcPr>
          <w:p w:rsidR="005514FD" w:rsidRDefault="00F25B98">
            <w:pPr>
              <w:keepNext/>
              <w:spacing w:line="360" w:lineRule="auto"/>
              <w:ind w:firstLine="493"/>
              <w:jc w:val="center"/>
            </w:pPr>
            <w:r>
              <w:rPr>
                <w:rFonts w:ascii="Cambria" w:hAnsi="Cambria"/>
              </w:rPr>
              <w:t>30</w:t>
            </w:r>
          </w:p>
        </w:tc>
        <w:tc>
          <w:tcPr>
            <w:tcW w:w="0" w:type="auto"/>
            <w:vAlign w:val="center"/>
          </w:tcPr>
          <w:p w:rsidR="005514FD" w:rsidRDefault="005514FD"/>
        </w:tc>
        <w:tc>
          <w:tcPr>
            <w:tcW w:w="0" w:type="auto"/>
            <w:vAlign w:val="center"/>
          </w:tcPr>
          <w:p w:rsidR="005514FD" w:rsidRDefault="005514FD"/>
        </w:tc>
      </w:tr>
      <w:tr w:rsidR="005514FD">
        <w:tc>
          <w:tcPr>
            <w:tcW w:w="0" w:type="auto"/>
            <w:gridSpan w:val="5"/>
            <w:shd w:val="clear" w:color="auto" w:fill="DDDDDD"/>
            <w:vAlign w:val="center"/>
          </w:tcPr>
          <w:p w:rsidR="005514FD" w:rsidRDefault="00F25B98" w:rsidP="009A0829">
            <w:pPr>
              <w:jc w:val="both"/>
            </w:pPr>
            <w:r w:rsidRPr="005D5FB6">
              <w:rPr>
                <w:rFonts w:ascii="Cambria" w:hAnsi="Cambria"/>
                <w:lang w:val="pt-PT"/>
              </w:rPr>
              <w:t xml:space="preserve">Se acorda punctaj daca proiectul vizeaza activități de prestări servicii; se va verifica codul CAEN propus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servicii</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5514FD">
        <w:trPr>
          <w:trHeight w:val="360"/>
        </w:trPr>
        <w:tc>
          <w:tcPr>
            <w:tcW w:w="0" w:type="auto"/>
            <w:gridSpan w:val="5"/>
            <w:vAlign w:val="center"/>
          </w:tcPr>
          <w:p w:rsidR="005514FD" w:rsidRDefault="00F25B98">
            <w:r>
              <w:rPr>
                <w:rFonts w:ascii="Cambria" w:hAnsi="Cambria"/>
              </w:rPr>
              <w:t> </w:t>
            </w:r>
          </w:p>
        </w:tc>
      </w:tr>
      <w:tr w:rsidR="005514FD">
        <w:trPr>
          <w:trHeight w:val="540"/>
        </w:trPr>
        <w:tc>
          <w:tcPr>
            <w:tcW w:w="0" w:type="auto"/>
            <w:gridSpan w:val="2"/>
            <w:shd w:val="clear" w:color="auto" w:fill="CCE1DB"/>
            <w:vAlign w:val="center"/>
          </w:tcPr>
          <w:p w:rsidR="005514FD" w:rsidRDefault="00F25B98">
            <w:r>
              <w:rPr>
                <w:rFonts w:ascii="Cambria" w:hAnsi="Cambria"/>
                <w:color w:val="014935"/>
              </w:rPr>
              <w:t>3 </w:t>
            </w:r>
            <w:proofErr w:type="spellStart"/>
            <w:r>
              <w:rPr>
                <w:rFonts w:ascii="Cambria Bold" w:hAnsi="Cambria Bold"/>
                <w:b/>
                <w:color w:val="014935"/>
              </w:rPr>
              <w:t>Proiecte</w:t>
            </w:r>
            <w:proofErr w:type="spellEnd"/>
            <w:r>
              <w:rPr>
                <w:rFonts w:ascii="Cambria Bold" w:hAnsi="Cambria Bold"/>
                <w:b/>
                <w:color w:val="014935"/>
              </w:rPr>
              <w:t xml:space="preserve"> care </w:t>
            </w:r>
            <w:proofErr w:type="spellStart"/>
            <w:r>
              <w:rPr>
                <w:rFonts w:ascii="Cambria Bold" w:hAnsi="Cambria Bold"/>
                <w:b/>
                <w:color w:val="014935"/>
              </w:rPr>
              <w:t>crează</w:t>
            </w:r>
            <w:proofErr w:type="spellEnd"/>
            <w:r>
              <w:rPr>
                <w:rFonts w:ascii="Cambria Bold" w:hAnsi="Cambria Bold"/>
                <w:b/>
                <w:color w:val="014935"/>
              </w:rPr>
              <w:t xml:space="preserve"> </w:t>
            </w:r>
            <w:proofErr w:type="spellStart"/>
            <w:r>
              <w:rPr>
                <w:rFonts w:ascii="Cambria Bold" w:hAnsi="Cambria Bold"/>
                <w:b/>
                <w:color w:val="014935"/>
              </w:rPr>
              <w:t>noi</w:t>
            </w:r>
            <w:proofErr w:type="spellEnd"/>
            <w:r>
              <w:rPr>
                <w:rFonts w:ascii="Cambria Bold" w:hAnsi="Cambria Bold"/>
                <w:b/>
                <w:color w:val="014935"/>
              </w:rPr>
              <w:t xml:space="preserve"> </w:t>
            </w:r>
            <w:proofErr w:type="spellStart"/>
            <w:r>
              <w:rPr>
                <w:rFonts w:ascii="Cambria Bold" w:hAnsi="Cambria Bold"/>
                <w:b/>
                <w:color w:val="014935"/>
              </w:rPr>
              <w:t>activități</w:t>
            </w:r>
            <w:proofErr w:type="spellEnd"/>
            <w:r>
              <w:rPr>
                <w:rFonts w:ascii="Cambria Bold" w:hAnsi="Cambria Bold"/>
                <w:b/>
                <w:color w:val="014935"/>
              </w:rPr>
              <w:t xml:space="preserve"> </w:t>
            </w:r>
            <w:proofErr w:type="spellStart"/>
            <w:r>
              <w:rPr>
                <w:rFonts w:ascii="Cambria Bold" w:hAnsi="Cambria Bold"/>
                <w:b/>
                <w:color w:val="014935"/>
              </w:rPr>
              <w:t>economice</w:t>
            </w:r>
            <w:proofErr w:type="spellEnd"/>
            <w:r>
              <w:rPr>
                <w:rFonts w:ascii="Cambria Bold" w:hAnsi="Cambria Bold"/>
                <w:b/>
                <w:color w:val="014935"/>
              </w:rPr>
              <w:t xml:space="preserve"> </w:t>
            </w:r>
            <w:proofErr w:type="spellStart"/>
            <w:r>
              <w:rPr>
                <w:rFonts w:ascii="Cambria Bold" w:hAnsi="Cambria Bold"/>
                <w:b/>
                <w:color w:val="014935"/>
              </w:rPr>
              <w:t>eficiente</w:t>
            </w:r>
            <w:proofErr w:type="spellEnd"/>
            <w:r>
              <w:rPr>
                <w:rFonts w:ascii="Cambria Bold" w:hAnsi="Cambria Bold"/>
                <w:b/>
                <w:color w:val="014935"/>
              </w:rPr>
              <w:t xml:space="preserve"> energetic; </w:t>
            </w:r>
            <w:proofErr w:type="spellStart"/>
            <w:r>
              <w:rPr>
                <w:rFonts w:ascii="Cambria Bold" w:hAnsi="Cambria Bold"/>
                <w:b/>
                <w:color w:val="014935"/>
              </w:rPr>
              <w:t>prestarea</w:t>
            </w:r>
            <w:proofErr w:type="spellEnd"/>
            <w:r>
              <w:rPr>
                <w:rFonts w:ascii="Cambria Bold" w:hAnsi="Cambria Bold"/>
                <w:b/>
                <w:color w:val="014935"/>
              </w:rPr>
              <w:t xml:space="preserve"> de </w:t>
            </w:r>
            <w:proofErr w:type="spellStart"/>
            <w:r>
              <w:rPr>
                <w:rFonts w:ascii="Cambria Bold" w:hAnsi="Cambria Bold"/>
                <w:b/>
                <w:color w:val="014935"/>
              </w:rPr>
              <w:t>servicii</w:t>
            </w:r>
            <w:proofErr w:type="spellEnd"/>
            <w:r>
              <w:rPr>
                <w:rFonts w:ascii="Cambria Bold" w:hAnsi="Cambria Bold"/>
                <w:b/>
                <w:color w:val="014935"/>
              </w:rPr>
              <w:t xml:space="preserve"> </w:t>
            </w:r>
            <w:proofErr w:type="spellStart"/>
            <w:r>
              <w:rPr>
                <w:rFonts w:ascii="Cambria Bold" w:hAnsi="Cambria Bold"/>
                <w:b/>
                <w:color w:val="014935"/>
              </w:rPr>
              <w:t>noi</w:t>
            </w:r>
            <w:proofErr w:type="spellEnd"/>
            <w:r>
              <w:rPr>
                <w:rFonts w:ascii="Cambria Bold" w:hAnsi="Cambria Bold"/>
                <w:b/>
                <w:color w:val="014935"/>
              </w:rPr>
              <w:t>.</w:t>
            </w:r>
          </w:p>
        </w:tc>
        <w:tc>
          <w:tcPr>
            <w:tcW w:w="0" w:type="auto"/>
            <w:shd w:val="clear" w:color="auto" w:fill="CCE1DB"/>
            <w:vAlign w:val="center"/>
          </w:tcPr>
          <w:p w:rsidR="005514FD" w:rsidRDefault="00F25B98">
            <w:pPr>
              <w:spacing w:line="360" w:lineRule="auto"/>
              <w:ind w:firstLine="493"/>
            </w:pPr>
            <w:r>
              <w:rPr>
                <w:rFonts w:ascii="Cambria Bold" w:hAnsi="Cambria Bold"/>
                <w:b/>
                <w:color w:val="014935"/>
              </w:rPr>
              <w:t>40</w:t>
            </w:r>
          </w:p>
        </w:tc>
        <w:tc>
          <w:tcPr>
            <w:tcW w:w="0" w:type="auto"/>
            <w:shd w:val="clear" w:color="auto" w:fill="CCE1DB"/>
            <w:vAlign w:val="center"/>
          </w:tcPr>
          <w:p w:rsidR="005514FD" w:rsidRDefault="005514FD"/>
        </w:tc>
        <w:tc>
          <w:tcPr>
            <w:tcW w:w="0" w:type="auto"/>
            <w:shd w:val="clear" w:color="auto" w:fill="CCE1DB"/>
            <w:vAlign w:val="center"/>
          </w:tcPr>
          <w:p w:rsidR="005514FD" w:rsidRDefault="005514FD"/>
        </w:tc>
      </w:tr>
      <w:tr w:rsidR="005514FD">
        <w:tc>
          <w:tcPr>
            <w:tcW w:w="0" w:type="auto"/>
            <w:shd w:val="clear" w:color="auto" w:fill="F8ECD2"/>
            <w:vAlign w:val="center"/>
          </w:tcPr>
          <w:p w:rsidR="005514FD" w:rsidRDefault="00F25B98">
            <w:r>
              <w:rPr>
                <w:rFonts w:ascii="Cambria" w:hAnsi="Cambria"/>
                <w:color w:val="58400C"/>
              </w:rPr>
              <w:t>CS 3.1.</w:t>
            </w:r>
          </w:p>
        </w:tc>
        <w:tc>
          <w:tcPr>
            <w:tcW w:w="0" w:type="auto"/>
            <w:shd w:val="clear" w:color="auto" w:fill="F8ECD2"/>
            <w:vAlign w:val="center"/>
          </w:tcPr>
          <w:p w:rsidR="005514FD" w:rsidRDefault="00F25B98">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crează</w:t>
            </w:r>
            <w:proofErr w:type="spellEnd"/>
            <w:r>
              <w:rPr>
                <w:rFonts w:ascii="Cambria" w:hAnsi="Cambria"/>
                <w:color w:val="58400C"/>
              </w:rPr>
              <w:t xml:space="preserve"> </w:t>
            </w:r>
            <w:proofErr w:type="spellStart"/>
            <w:r>
              <w:rPr>
                <w:rFonts w:ascii="Cambria" w:hAnsi="Cambria"/>
                <w:color w:val="58400C"/>
              </w:rPr>
              <w:t>noi</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w:t>
            </w:r>
            <w:proofErr w:type="spellStart"/>
            <w:r>
              <w:rPr>
                <w:rFonts w:ascii="Cambria" w:hAnsi="Cambria"/>
                <w:color w:val="58400C"/>
              </w:rPr>
              <w:t>economice</w:t>
            </w:r>
            <w:proofErr w:type="spellEnd"/>
            <w:r>
              <w:rPr>
                <w:rFonts w:ascii="Cambria" w:hAnsi="Cambria"/>
                <w:color w:val="58400C"/>
              </w:rPr>
              <w:t xml:space="preserve"> </w:t>
            </w:r>
            <w:proofErr w:type="spellStart"/>
            <w:r>
              <w:rPr>
                <w:rFonts w:ascii="Cambria" w:hAnsi="Cambria"/>
                <w:color w:val="58400C"/>
              </w:rPr>
              <w:t>eficiente</w:t>
            </w:r>
            <w:proofErr w:type="spellEnd"/>
            <w:r>
              <w:rPr>
                <w:rFonts w:ascii="Cambria" w:hAnsi="Cambria"/>
                <w:color w:val="58400C"/>
              </w:rPr>
              <w:t xml:space="preserve"> energetic; </w:t>
            </w:r>
            <w:proofErr w:type="spellStart"/>
            <w:r>
              <w:rPr>
                <w:rFonts w:ascii="Cambria" w:hAnsi="Cambria"/>
                <w:color w:val="58400C"/>
              </w:rPr>
              <w:t>prestarea</w:t>
            </w:r>
            <w:proofErr w:type="spellEnd"/>
            <w:r>
              <w:rPr>
                <w:rFonts w:ascii="Cambria" w:hAnsi="Cambria"/>
                <w:color w:val="58400C"/>
              </w:rPr>
              <w:t xml:space="preserve"> de </w:t>
            </w:r>
            <w:proofErr w:type="spellStart"/>
            <w:r>
              <w:rPr>
                <w:rFonts w:ascii="Cambria" w:hAnsi="Cambria"/>
                <w:color w:val="58400C"/>
              </w:rPr>
              <w:t>servicii</w:t>
            </w:r>
            <w:proofErr w:type="spellEnd"/>
            <w:r>
              <w:rPr>
                <w:rFonts w:ascii="Cambria" w:hAnsi="Cambria"/>
                <w:color w:val="58400C"/>
              </w:rPr>
              <w:t xml:space="preserve"> </w:t>
            </w:r>
            <w:proofErr w:type="spellStart"/>
            <w:r>
              <w:rPr>
                <w:rFonts w:ascii="Cambria" w:hAnsi="Cambria"/>
                <w:color w:val="58400C"/>
              </w:rPr>
              <w:t>noi</w:t>
            </w:r>
            <w:proofErr w:type="spellEnd"/>
            <w:r>
              <w:rPr>
                <w:rFonts w:ascii="Cambria" w:hAnsi="Cambria"/>
                <w:color w:val="58400C"/>
              </w:rPr>
              <w:t>.</w:t>
            </w:r>
          </w:p>
        </w:tc>
        <w:tc>
          <w:tcPr>
            <w:tcW w:w="0" w:type="auto"/>
            <w:vAlign w:val="center"/>
          </w:tcPr>
          <w:p w:rsidR="005514FD" w:rsidRDefault="00F25B98">
            <w:pPr>
              <w:keepNext/>
              <w:spacing w:line="360" w:lineRule="auto"/>
              <w:ind w:firstLine="493"/>
              <w:jc w:val="center"/>
            </w:pPr>
            <w:r>
              <w:rPr>
                <w:rFonts w:ascii="Cambria" w:hAnsi="Cambria"/>
              </w:rPr>
              <w:t>40</w:t>
            </w:r>
          </w:p>
        </w:tc>
        <w:tc>
          <w:tcPr>
            <w:tcW w:w="0" w:type="auto"/>
            <w:vAlign w:val="center"/>
          </w:tcPr>
          <w:p w:rsidR="005514FD" w:rsidRDefault="005514FD"/>
        </w:tc>
        <w:tc>
          <w:tcPr>
            <w:tcW w:w="0" w:type="auto"/>
            <w:vAlign w:val="center"/>
          </w:tcPr>
          <w:p w:rsidR="005514FD" w:rsidRDefault="005514FD"/>
        </w:tc>
      </w:tr>
      <w:tr w:rsidR="005514FD" w:rsidRPr="005D5FB6">
        <w:tc>
          <w:tcPr>
            <w:tcW w:w="0" w:type="auto"/>
            <w:gridSpan w:val="5"/>
            <w:shd w:val="clear" w:color="auto" w:fill="DDDDDD"/>
            <w:vAlign w:val="center"/>
          </w:tcPr>
          <w:p w:rsidR="005514FD" w:rsidRPr="005D5FB6" w:rsidRDefault="00F25B98" w:rsidP="009A0829">
            <w:pPr>
              <w:jc w:val="both"/>
              <w:rPr>
                <w:lang w:val="pt-PT"/>
              </w:rPr>
            </w:pPr>
            <w:r w:rsidRPr="005D5FB6">
              <w:rPr>
                <w:rFonts w:ascii="Cambria" w:hAnsi="Cambria"/>
                <w:lang w:val="pt-PT"/>
              </w:rPr>
              <w:t>Se acorda punctajul daca proiectul prevede crearea de noi activități economice eficiente energetic sau prestarea de servicii noi pe care solicitantul nu le-a mai derulat anterior. S</w:t>
            </w:r>
            <w:r w:rsidRPr="005D5FB6">
              <w:rPr>
                <w:rFonts w:ascii="Cambria" w:hAnsi="Cambria"/>
                <w:lang w:val="pt-PT"/>
              </w:rPr>
              <w:t>e va verifica codul CAEN propus prin proiect și lista cu codurile CAEN eligibile precum și descrierea proiectului. Punctajul se acordă numai dacă prin proiect se prevede folosirea unor surse de energie regenerabilă care susțin derularea activităților sau s</w:t>
            </w:r>
            <w:r w:rsidRPr="005D5FB6">
              <w:rPr>
                <w:rFonts w:ascii="Cambria" w:hAnsi="Cambria"/>
                <w:lang w:val="pt-PT"/>
              </w:rPr>
              <w:t>erviciilor noi propuse a se realiza. </w:t>
            </w:r>
          </w:p>
        </w:tc>
      </w:tr>
      <w:tr w:rsidR="005514FD" w:rsidRPr="005D5FB6">
        <w:trPr>
          <w:trHeight w:val="360"/>
        </w:trPr>
        <w:tc>
          <w:tcPr>
            <w:tcW w:w="0" w:type="auto"/>
            <w:gridSpan w:val="5"/>
            <w:vAlign w:val="center"/>
          </w:tcPr>
          <w:p w:rsidR="005514FD" w:rsidRPr="005D5FB6" w:rsidRDefault="00F25B98">
            <w:pPr>
              <w:rPr>
                <w:lang w:val="pt-PT"/>
              </w:rPr>
            </w:pPr>
            <w:r w:rsidRPr="005D5FB6">
              <w:rPr>
                <w:rFonts w:ascii="Cambria" w:hAnsi="Cambria"/>
                <w:lang w:val="pt-PT"/>
              </w:rPr>
              <w:t> </w:t>
            </w:r>
          </w:p>
        </w:tc>
      </w:tr>
      <w:tr w:rsidR="005514FD">
        <w:trPr>
          <w:trHeight w:val="479"/>
        </w:trPr>
        <w:tc>
          <w:tcPr>
            <w:tcW w:w="0" w:type="auto"/>
            <w:gridSpan w:val="2"/>
            <w:shd w:val="clear" w:color="auto" w:fill="B3C6D9"/>
            <w:vAlign w:val="center"/>
          </w:tcPr>
          <w:p w:rsidR="005514FD" w:rsidRDefault="00F25B98">
            <w:r>
              <w:rPr>
                <w:rFonts w:ascii="Cambria" w:hAnsi="Cambria"/>
              </w:rPr>
              <w:t>PRAG DE CALITATE</w:t>
            </w:r>
          </w:p>
        </w:tc>
        <w:tc>
          <w:tcPr>
            <w:tcW w:w="0" w:type="auto"/>
            <w:gridSpan w:val="3"/>
            <w:shd w:val="clear" w:color="auto" w:fill="B3C6D9"/>
            <w:vAlign w:val="center"/>
          </w:tcPr>
          <w:p w:rsidR="005514FD" w:rsidRDefault="00F73277" w:rsidP="00F73277">
            <w:pPr>
              <w:jc w:val="center"/>
            </w:pPr>
            <w:r>
              <w:t xml:space="preserve">25 </w:t>
            </w:r>
            <w:proofErr w:type="spellStart"/>
            <w:r>
              <w:t>puncte</w:t>
            </w:r>
            <w:proofErr w:type="spellEnd"/>
          </w:p>
        </w:tc>
      </w:tr>
      <w:tr w:rsidR="005514FD">
        <w:trPr>
          <w:trHeight w:val="479"/>
        </w:trPr>
        <w:tc>
          <w:tcPr>
            <w:tcW w:w="0" w:type="auto"/>
            <w:gridSpan w:val="2"/>
            <w:shd w:val="clear" w:color="auto" w:fill="B3C6D9"/>
            <w:vAlign w:val="center"/>
          </w:tcPr>
          <w:p w:rsidR="005514FD" w:rsidRDefault="00F25B98">
            <w:r>
              <w:rPr>
                <w:rFonts w:ascii="Cambria" w:hAnsi="Cambria"/>
              </w:rPr>
              <w:lastRenderedPageBreak/>
              <w:t>TOTAL PUNCTAJ OBȚINUT</w:t>
            </w:r>
          </w:p>
        </w:tc>
        <w:tc>
          <w:tcPr>
            <w:tcW w:w="0" w:type="auto"/>
            <w:gridSpan w:val="3"/>
            <w:shd w:val="clear" w:color="auto" w:fill="B3C6D9"/>
            <w:vAlign w:val="center"/>
          </w:tcPr>
          <w:p w:rsidR="005514FD" w:rsidRDefault="005514FD"/>
        </w:tc>
      </w:tr>
    </w:tbl>
    <w:p w:rsidR="005514FD" w:rsidRDefault="00F25B98">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514FD">
        <w:trPr>
          <w:trHeight w:val="540"/>
        </w:trPr>
        <w:tc>
          <w:tcPr>
            <w:tcW w:w="0" w:type="auto"/>
            <w:vAlign w:val="center"/>
          </w:tcPr>
          <w:p w:rsidR="005514FD" w:rsidRDefault="005514FD"/>
        </w:tc>
      </w:tr>
    </w:tbl>
    <w:p w:rsidR="005514FD" w:rsidRPr="005D5FB6" w:rsidRDefault="00F25B98">
      <w:pPr>
        <w:spacing w:line="264" w:lineRule="auto"/>
        <w:rPr>
          <w:lang w:val="pt-PT"/>
        </w:rPr>
      </w:pPr>
      <w:r w:rsidRPr="005D5FB6">
        <w:rPr>
          <w:rFonts w:ascii="Cambria" w:hAnsi="Cambria"/>
          <w:lang w:val="pt-PT"/>
        </w:rPr>
        <w:br/>
      </w:r>
      <w:r w:rsidRPr="005D5FB6">
        <w:rPr>
          <w:rFonts w:ascii="Cambria Bold" w:hAnsi="Cambria Bold"/>
          <w:b/>
          <w:lang w:val="pt-PT"/>
        </w:rPr>
        <w:t>Justificarea criteriilor de departajare aplicate</w:t>
      </w:r>
      <w:r w:rsidRPr="005D5FB6">
        <w:rPr>
          <w:rFonts w:ascii="Cambria" w:hAnsi="Cambria"/>
          <w:lang w:val="pt-P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514FD">
        <w:tc>
          <w:tcPr>
            <w:tcW w:w="400" w:type="pct"/>
            <w:shd w:val="clear" w:color="auto" w:fill="015840"/>
            <w:vAlign w:val="center"/>
          </w:tcPr>
          <w:p w:rsidR="005514FD" w:rsidRDefault="00F25B98">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5514FD" w:rsidRDefault="00F25B98">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rsidR="005514FD" w:rsidRDefault="00F25B98">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rsidR="005514FD" w:rsidRDefault="00F25B98">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rsidR="005514FD" w:rsidRDefault="00F25B98">
            <w:pPr>
              <w:keepNext/>
              <w:jc w:val="center"/>
            </w:pPr>
            <w:proofErr w:type="spellStart"/>
            <w:r>
              <w:rPr>
                <w:rFonts w:ascii="Cambria Bold" w:hAnsi="Cambria Bold"/>
                <w:b/>
                <w:color w:val="FFFFFF"/>
              </w:rPr>
              <w:t>Justificare</w:t>
            </w:r>
            <w:proofErr w:type="spellEnd"/>
          </w:p>
        </w:tc>
      </w:tr>
      <w:tr w:rsidR="005514FD" w:rsidRPr="005D5FB6">
        <w:trPr>
          <w:trHeight w:val="450"/>
        </w:trPr>
        <w:tc>
          <w:tcPr>
            <w:tcW w:w="0" w:type="auto"/>
            <w:gridSpan w:val="5"/>
            <w:shd w:val="clear" w:color="auto" w:fill="757575"/>
            <w:vAlign w:val="center"/>
          </w:tcPr>
          <w:p w:rsidR="005514FD" w:rsidRPr="005D5FB6" w:rsidRDefault="00F25B98">
            <w:pPr>
              <w:ind w:left="197" w:right="197" w:firstLine="493"/>
              <w:jc w:val="center"/>
              <w:rPr>
                <w:lang w:val="pt-PT"/>
              </w:rPr>
            </w:pPr>
            <w:r w:rsidRPr="005D5FB6">
              <w:rPr>
                <w:rFonts w:ascii="Cambria" w:hAnsi="Cambria"/>
                <w:color w:val="FFFFFF"/>
                <w:lang w:val="pt-PT"/>
              </w:rPr>
              <w:t>Pentru fiecare criteriu de departajare este necesară justificarea acordării punctajului</w:t>
            </w:r>
          </w:p>
        </w:tc>
      </w:tr>
      <w:tr w:rsidR="005514FD">
        <w:tc>
          <w:tcPr>
            <w:tcW w:w="0" w:type="auto"/>
            <w:shd w:val="clear" w:color="auto" w:fill="F8ECD2"/>
            <w:vAlign w:val="center"/>
          </w:tcPr>
          <w:p w:rsidR="005514FD" w:rsidRDefault="00F25B98">
            <w:r>
              <w:rPr>
                <w:rFonts w:ascii="Cambria" w:hAnsi="Cambria"/>
                <w:color w:val="58400C"/>
              </w:rPr>
              <w:t>CD 1</w:t>
            </w:r>
          </w:p>
        </w:tc>
        <w:tc>
          <w:tcPr>
            <w:tcW w:w="0" w:type="auto"/>
            <w:shd w:val="clear" w:color="auto" w:fill="F8ECD2"/>
            <w:vAlign w:val="center"/>
          </w:tcPr>
          <w:p w:rsidR="005514FD" w:rsidRDefault="00F25B98">
            <w:proofErr w:type="spellStart"/>
            <w:r>
              <w:rPr>
                <w:rFonts w:ascii="Cambria" w:hAnsi="Cambria"/>
                <w:color w:val="58400C"/>
              </w:rPr>
              <w:t>Durata</w:t>
            </w:r>
            <w:proofErr w:type="spellEnd"/>
            <w:r>
              <w:rPr>
                <w:rFonts w:ascii="Cambria" w:hAnsi="Cambria"/>
                <w:color w:val="58400C"/>
              </w:rPr>
              <w:t xml:space="preserve"> </w:t>
            </w:r>
            <w:proofErr w:type="spellStart"/>
            <w:r>
              <w:rPr>
                <w:rFonts w:ascii="Cambria" w:hAnsi="Cambria"/>
                <w:color w:val="58400C"/>
              </w:rPr>
              <w:t>proiectului</w:t>
            </w:r>
            <w:proofErr w:type="spellEnd"/>
          </w:p>
        </w:tc>
        <w:tc>
          <w:tcPr>
            <w:tcW w:w="0" w:type="auto"/>
            <w:vAlign w:val="center"/>
          </w:tcPr>
          <w:p w:rsidR="005514FD" w:rsidRDefault="005514FD"/>
        </w:tc>
        <w:tc>
          <w:tcPr>
            <w:tcW w:w="0" w:type="auto"/>
            <w:vAlign w:val="center"/>
          </w:tcPr>
          <w:p w:rsidR="005514FD" w:rsidRDefault="005514FD"/>
        </w:tc>
        <w:tc>
          <w:tcPr>
            <w:tcW w:w="0" w:type="auto"/>
            <w:vAlign w:val="center"/>
          </w:tcPr>
          <w:p w:rsidR="005514FD" w:rsidRDefault="005514FD"/>
        </w:tc>
      </w:tr>
      <w:tr w:rsidR="005514FD" w:rsidRPr="005D5FB6">
        <w:tc>
          <w:tcPr>
            <w:tcW w:w="0" w:type="auto"/>
            <w:gridSpan w:val="5"/>
            <w:shd w:val="clear" w:color="auto" w:fill="DDDDDD"/>
            <w:vAlign w:val="center"/>
          </w:tcPr>
          <w:p w:rsidR="005514FD" w:rsidRPr="005D5FB6" w:rsidRDefault="00F25B98" w:rsidP="009A0829">
            <w:pPr>
              <w:jc w:val="both"/>
              <w:rPr>
                <w:lang w:val="pt-PT"/>
              </w:rPr>
            </w:pPr>
            <w:r w:rsidRPr="005D5FB6">
              <w:rPr>
                <w:rFonts w:ascii="Cambria" w:hAnsi="Cambria"/>
                <w:lang w:val="pt-PT"/>
              </w:rPr>
              <w:t xml:space="preserve">Proiectele cu punctaj egal vor fi clasificate după durata cea mai mică de implementare care are prioritate conform datelor înscrise în </w:t>
            </w:r>
            <w:r w:rsidRPr="005D5FB6">
              <w:rPr>
                <w:rFonts w:ascii="Cambria" w:hAnsi="Cambria"/>
                <w:lang w:val="pt-PT"/>
              </w:rPr>
              <w:t>cererea de finanțare.</w:t>
            </w:r>
          </w:p>
        </w:tc>
      </w:tr>
      <w:tr w:rsidR="005514FD" w:rsidRPr="005D5FB6">
        <w:trPr>
          <w:trHeight w:val="360"/>
        </w:trPr>
        <w:tc>
          <w:tcPr>
            <w:tcW w:w="0" w:type="auto"/>
            <w:gridSpan w:val="5"/>
            <w:vAlign w:val="center"/>
          </w:tcPr>
          <w:p w:rsidR="005514FD" w:rsidRPr="005D5FB6" w:rsidRDefault="00F25B98" w:rsidP="009A0829">
            <w:pPr>
              <w:jc w:val="both"/>
              <w:rPr>
                <w:lang w:val="pt-PT"/>
              </w:rPr>
            </w:pPr>
            <w:r w:rsidRPr="005D5FB6">
              <w:rPr>
                <w:rFonts w:ascii="Cambria" w:hAnsi="Cambria"/>
                <w:lang w:val="pt-PT"/>
              </w:rPr>
              <w:t> </w:t>
            </w:r>
          </w:p>
        </w:tc>
      </w:tr>
      <w:tr w:rsidR="005514FD" w:rsidRPr="005D5FB6">
        <w:tc>
          <w:tcPr>
            <w:tcW w:w="0" w:type="auto"/>
            <w:shd w:val="clear" w:color="auto" w:fill="F8ECD2"/>
            <w:vAlign w:val="center"/>
          </w:tcPr>
          <w:p w:rsidR="005514FD" w:rsidRDefault="00F25B98" w:rsidP="009A0829">
            <w:pPr>
              <w:jc w:val="both"/>
            </w:pPr>
            <w:r>
              <w:rPr>
                <w:rFonts w:ascii="Cambria" w:hAnsi="Cambria"/>
                <w:color w:val="58400C"/>
              </w:rPr>
              <w:t>CD 2</w:t>
            </w:r>
          </w:p>
        </w:tc>
        <w:tc>
          <w:tcPr>
            <w:tcW w:w="0" w:type="auto"/>
            <w:shd w:val="clear" w:color="auto" w:fill="F8ECD2"/>
            <w:vAlign w:val="center"/>
          </w:tcPr>
          <w:p w:rsidR="005514FD" w:rsidRPr="005D5FB6" w:rsidRDefault="00F25B98" w:rsidP="009A0829">
            <w:pPr>
              <w:jc w:val="both"/>
              <w:rPr>
                <w:lang w:val="pt-PT"/>
              </w:rPr>
            </w:pPr>
            <w:r w:rsidRPr="005D5FB6">
              <w:rPr>
                <w:rFonts w:ascii="Cambria" w:hAnsi="Cambria"/>
                <w:color w:val="58400C"/>
                <w:lang w:val="pt-PT"/>
              </w:rPr>
              <w:t>Valoarea totală a proiectului fără TVA</w:t>
            </w:r>
          </w:p>
        </w:tc>
        <w:tc>
          <w:tcPr>
            <w:tcW w:w="0" w:type="auto"/>
            <w:vAlign w:val="center"/>
          </w:tcPr>
          <w:p w:rsidR="005514FD" w:rsidRPr="005D5FB6" w:rsidRDefault="005514FD" w:rsidP="009A0829">
            <w:pPr>
              <w:jc w:val="both"/>
              <w:rPr>
                <w:lang w:val="pt-PT"/>
              </w:rPr>
            </w:pPr>
          </w:p>
        </w:tc>
        <w:tc>
          <w:tcPr>
            <w:tcW w:w="0" w:type="auto"/>
            <w:vAlign w:val="center"/>
          </w:tcPr>
          <w:p w:rsidR="005514FD" w:rsidRPr="005D5FB6" w:rsidRDefault="005514FD" w:rsidP="009A0829">
            <w:pPr>
              <w:jc w:val="both"/>
              <w:rPr>
                <w:lang w:val="pt-PT"/>
              </w:rPr>
            </w:pPr>
          </w:p>
        </w:tc>
        <w:tc>
          <w:tcPr>
            <w:tcW w:w="0" w:type="auto"/>
            <w:vAlign w:val="center"/>
          </w:tcPr>
          <w:p w:rsidR="005514FD" w:rsidRPr="005D5FB6" w:rsidRDefault="005514FD" w:rsidP="009A0829">
            <w:pPr>
              <w:jc w:val="both"/>
              <w:rPr>
                <w:lang w:val="pt-PT"/>
              </w:rPr>
            </w:pPr>
          </w:p>
        </w:tc>
      </w:tr>
      <w:tr w:rsidR="005514FD" w:rsidRPr="005D5FB6">
        <w:tc>
          <w:tcPr>
            <w:tcW w:w="0" w:type="auto"/>
            <w:gridSpan w:val="5"/>
            <w:shd w:val="clear" w:color="auto" w:fill="DDDDDD"/>
            <w:vAlign w:val="center"/>
          </w:tcPr>
          <w:p w:rsidR="005514FD" w:rsidRPr="005D5FB6" w:rsidRDefault="00F25B98" w:rsidP="009A0829">
            <w:pPr>
              <w:jc w:val="both"/>
              <w:rPr>
                <w:lang w:val="pt-PT"/>
              </w:rPr>
            </w:pPr>
            <w:r w:rsidRPr="005D5FB6">
              <w:rPr>
                <w:rFonts w:ascii="Cambria" w:hAnsi="Cambria"/>
                <w:lang w:val="pt-PT"/>
              </w:rPr>
              <w:t>Proiectele cu punctaj egal după aplicarea CD1 se vor face în ordine descrescătoare după valoarea totală a proiectului fără TVA.</w:t>
            </w:r>
          </w:p>
        </w:tc>
      </w:tr>
      <w:tr w:rsidR="005514FD" w:rsidRPr="005D5FB6">
        <w:trPr>
          <w:trHeight w:val="360"/>
        </w:trPr>
        <w:tc>
          <w:tcPr>
            <w:tcW w:w="0" w:type="auto"/>
            <w:gridSpan w:val="5"/>
            <w:vAlign w:val="center"/>
          </w:tcPr>
          <w:p w:rsidR="005514FD" w:rsidRPr="005D5FB6" w:rsidRDefault="00F25B98" w:rsidP="009A0829">
            <w:pPr>
              <w:jc w:val="both"/>
              <w:rPr>
                <w:lang w:val="pt-PT"/>
              </w:rPr>
            </w:pPr>
            <w:r w:rsidRPr="005D5FB6">
              <w:rPr>
                <w:rFonts w:ascii="Cambria" w:hAnsi="Cambria"/>
                <w:lang w:val="pt-PT"/>
              </w:rPr>
              <w:t> </w:t>
            </w:r>
          </w:p>
        </w:tc>
      </w:tr>
      <w:tr w:rsidR="005514FD" w:rsidRPr="005D5FB6">
        <w:tc>
          <w:tcPr>
            <w:tcW w:w="0" w:type="auto"/>
            <w:shd w:val="clear" w:color="auto" w:fill="F8ECD2"/>
            <w:vAlign w:val="center"/>
          </w:tcPr>
          <w:p w:rsidR="005514FD" w:rsidRDefault="00F25B98" w:rsidP="009A0829">
            <w:pPr>
              <w:jc w:val="both"/>
            </w:pPr>
            <w:r>
              <w:rPr>
                <w:rFonts w:ascii="Cambria" w:hAnsi="Cambria"/>
                <w:color w:val="58400C"/>
              </w:rPr>
              <w:t>CD 3</w:t>
            </w:r>
          </w:p>
        </w:tc>
        <w:tc>
          <w:tcPr>
            <w:tcW w:w="0" w:type="auto"/>
            <w:shd w:val="clear" w:color="auto" w:fill="F8ECD2"/>
            <w:vAlign w:val="center"/>
          </w:tcPr>
          <w:p w:rsidR="005514FD" w:rsidRPr="005D5FB6" w:rsidRDefault="00F25B98" w:rsidP="009A0829">
            <w:pPr>
              <w:jc w:val="both"/>
              <w:rPr>
                <w:lang w:val="pt-PT"/>
              </w:rPr>
            </w:pPr>
            <w:r w:rsidRPr="005D5FB6">
              <w:rPr>
                <w:rFonts w:ascii="Cambria" w:hAnsi="Cambria"/>
                <w:color w:val="58400C"/>
                <w:lang w:val="pt-PT"/>
              </w:rPr>
              <w:t>Numărul de locuri de muncă </w:t>
            </w:r>
          </w:p>
        </w:tc>
        <w:tc>
          <w:tcPr>
            <w:tcW w:w="0" w:type="auto"/>
            <w:vAlign w:val="center"/>
          </w:tcPr>
          <w:p w:rsidR="005514FD" w:rsidRPr="005D5FB6" w:rsidRDefault="005514FD" w:rsidP="009A0829">
            <w:pPr>
              <w:jc w:val="both"/>
              <w:rPr>
                <w:lang w:val="pt-PT"/>
              </w:rPr>
            </w:pPr>
          </w:p>
        </w:tc>
        <w:tc>
          <w:tcPr>
            <w:tcW w:w="0" w:type="auto"/>
            <w:vAlign w:val="center"/>
          </w:tcPr>
          <w:p w:rsidR="005514FD" w:rsidRPr="005D5FB6" w:rsidRDefault="005514FD" w:rsidP="009A0829">
            <w:pPr>
              <w:jc w:val="both"/>
              <w:rPr>
                <w:lang w:val="pt-PT"/>
              </w:rPr>
            </w:pPr>
          </w:p>
        </w:tc>
        <w:tc>
          <w:tcPr>
            <w:tcW w:w="0" w:type="auto"/>
            <w:vAlign w:val="center"/>
          </w:tcPr>
          <w:p w:rsidR="005514FD" w:rsidRPr="005D5FB6" w:rsidRDefault="005514FD" w:rsidP="009A0829">
            <w:pPr>
              <w:jc w:val="both"/>
              <w:rPr>
                <w:lang w:val="pt-PT"/>
              </w:rPr>
            </w:pPr>
          </w:p>
        </w:tc>
      </w:tr>
      <w:tr w:rsidR="005514FD" w:rsidRPr="005D5FB6">
        <w:tc>
          <w:tcPr>
            <w:tcW w:w="0" w:type="auto"/>
            <w:gridSpan w:val="5"/>
            <w:shd w:val="clear" w:color="auto" w:fill="DDDDDD"/>
            <w:vAlign w:val="center"/>
          </w:tcPr>
          <w:p w:rsidR="005514FD" w:rsidRPr="005D5FB6" w:rsidRDefault="00F25B98" w:rsidP="009A0829">
            <w:pPr>
              <w:jc w:val="both"/>
              <w:rPr>
                <w:lang w:val="pt-PT"/>
              </w:rPr>
            </w:pPr>
            <w:r w:rsidRPr="005D5FB6">
              <w:rPr>
                <w:rFonts w:ascii="Cambria" w:hAnsi="Cambria"/>
                <w:lang w:val="pt-PT"/>
              </w:rPr>
              <w:t xml:space="preserve">În caz de </w:t>
            </w:r>
            <w:r w:rsidRPr="005D5FB6">
              <w:rPr>
                <w:rFonts w:ascii="Cambria" w:hAnsi="Cambria"/>
                <w:lang w:val="pt-PT"/>
              </w:rPr>
              <w:t>punctaj egal după aplicarea CD2 departajarea se va face descrescător după numărul total de locuri de muncă existente și vizate prin proiect. </w:t>
            </w:r>
          </w:p>
        </w:tc>
      </w:tr>
      <w:tr w:rsidR="005514FD" w:rsidRPr="005D5FB6">
        <w:trPr>
          <w:trHeight w:val="360"/>
        </w:trPr>
        <w:tc>
          <w:tcPr>
            <w:tcW w:w="0" w:type="auto"/>
            <w:gridSpan w:val="5"/>
            <w:vAlign w:val="center"/>
          </w:tcPr>
          <w:p w:rsidR="005514FD" w:rsidRPr="005D5FB6" w:rsidRDefault="00F25B98">
            <w:pPr>
              <w:rPr>
                <w:lang w:val="pt-PT"/>
              </w:rPr>
            </w:pPr>
            <w:r w:rsidRPr="005D5FB6">
              <w:rPr>
                <w:rFonts w:ascii="Cambria" w:hAnsi="Cambria"/>
                <w:lang w:val="pt-PT"/>
              </w:rPr>
              <w:t> </w:t>
            </w:r>
          </w:p>
        </w:tc>
      </w:tr>
    </w:tbl>
    <w:p w:rsidR="005514FD" w:rsidRDefault="00F25B98">
      <w:pPr>
        <w:spacing w:line="264" w:lineRule="auto"/>
      </w:pPr>
      <w:r w:rsidRPr="005D5FB6">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514FD">
        <w:trPr>
          <w:trHeight w:val="540"/>
        </w:trPr>
        <w:tc>
          <w:tcPr>
            <w:tcW w:w="0" w:type="auto"/>
            <w:vAlign w:val="center"/>
          </w:tcPr>
          <w:p w:rsidR="005514FD" w:rsidRDefault="005514FD"/>
        </w:tc>
      </w:tr>
    </w:tbl>
    <w:p w:rsidR="005514FD" w:rsidRDefault="005514F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2"/>
        <w:gridCol w:w="4634"/>
      </w:tblGrid>
      <w:tr w:rsidR="005514FD">
        <w:trPr>
          <w:trHeight w:val="1080"/>
        </w:trPr>
        <w:tc>
          <w:tcPr>
            <w:tcW w:w="0" w:type="auto"/>
            <w:gridSpan w:val="2"/>
            <w:vAlign w:val="bottom"/>
          </w:tcPr>
          <w:p w:rsidR="005514FD" w:rsidRDefault="00F25B98">
            <w:pPr>
              <w:keepNext/>
            </w:pPr>
            <w:proofErr w:type="spellStart"/>
            <w:r>
              <w:rPr>
                <w:rFonts w:ascii="Cambria Bold" w:hAnsi="Cambria Bold"/>
                <w:b/>
              </w:rPr>
              <w:t>Verificat</w:t>
            </w:r>
            <w:proofErr w:type="spellEnd"/>
            <w:r>
              <w:rPr>
                <w:rFonts w:ascii="Cambria Bold" w:hAnsi="Cambria Bold"/>
                <w:b/>
              </w:rPr>
              <w:t>,</w:t>
            </w:r>
          </w:p>
        </w:tc>
      </w:tr>
      <w:tr w:rsidR="005514FD">
        <w:trPr>
          <w:trHeight w:val="479"/>
        </w:trPr>
        <w:tc>
          <w:tcPr>
            <w:tcW w:w="0" w:type="auto"/>
            <w:vAlign w:val="center"/>
          </w:tcPr>
          <w:p w:rsidR="005514FD" w:rsidRDefault="00F25B98">
            <w:pPr>
              <w:keepNext/>
            </w:pPr>
            <w:r>
              <w:rPr>
                <w:rFonts w:ascii="Cambria Bold" w:hAnsi="Cambria Bold"/>
                <w:b/>
              </w:rPr>
              <w:t>Evaluator 1 GAL _ _ _ _ _ _ _ _ _ _ _ _ _ _ _ _ _</w:t>
            </w:r>
          </w:p>
        </w:tc>
        <w:tc>
          <w:tcPr>
            <w:tcW w:w="0" w:type="auto"/>
            <w:vAlign w:val="center"/>
          </w:tcPr>
          <w:p w:rsidR="005514FD" w:rsidRDefault="00F25B98">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5514FD">
        <w:trPr>
          <w:trHeight w:val="479"/>
        </w:trPr>
        <w:tc>
          <w:tcPr>
            <w:tcW w:w="0" w:type="auto"/>
            <w:vAlign w:val="center"/>
          </w:tcPr>
          <w:p w:rsidR="005514FD" w:rsidRDefault="00F25B98">
            <w:pPr>
              <w:keepNext/>
            </w:pPr>
            <w:r>
              <w:rPr>
                <w:rFonts w:ascii="Cambria Bold" w:hAnsi="Cambria Bold"/>
                <w:b/>
              </w:rPr>
              <w:t>Evaluator 2 GAL _ _ _ _ _ _ _ _ _ _ _ _ _ _ _ _ _</w:t>
            </w:r>
          </w:p>
        </w:tc>
        <w:tc>
          <w:tcPr>
            <w:tcW w:w="0" w:type="auto"/>
            <w:vAlign w:val="center"/>
          </w:tcPr>
          <w:p w:rsidR="005514FD" w:rsidRDefault="00F25B98">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rsidR="00E64940" w:rsidRDefault="00E64940"/>
    <w:sectPr w:rsidR="00E64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FD"/>
    <w:rsid w:val="005514FD"/>
    <w:rsid w:val="005D5FB6"/>
    <w:rsid w:val="009A0829"/>
    <w:rsid w:val="00A44D77"/>
    <w:rsid w:val="00E64940"/>
    <w:rsid w:val="00F25B98"/>
    <w:rsid w:val="00F73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CF398-B290-4903-A4B2-4BC52FD9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User</cp:lastModifiedBy>
  <cp:revision>2</cp:revision>
  <dcterms:created xsi:type="dcterms:W3CDTF">2026-03-09T08:17:00Z</dcterms:created>
  <dcterms:modified xsi:type="dcterms:W3CDTF">2026-03-09T08:17:00Z</dcterms:modified>
</cp:coreProperties>
</file>